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B0235E" w14:textId="77777777" w:rsidR="00031046" w:rsidRPr="00C37C95" w:rsidRDefault="006F3C58" w:rsidP="006F3C58">
      <w:pPr>
        <w:pStyle w:val="Odlomakpopisa"/>
        <w:numPr>
          <w:ilvl w:val="0"/>
          <w:numId w:val="8"/>
        </w:numPr>
        <w:rPr>
          <w:rFonts w:ascii="Bradley Hand ITC" w:hAnsi="Bradley Hand ITC"/>
          <w:b/>
          <w:color w:val="004600"/>
          <w:sz w:val="36"/>
          <w:szCs w:val="36"/>
        </w:rPr>
      </w:pPr>
      <w:bookmarkStart w:id="0" w:name="_Hlk40600772"/>
      <w:r w:rsidRPr="00C37C95">
        <w:rPr>
          <w:noProof/>
          <w:color w:val="004600"/>
        </w:rPr>
        <w:drawing>
          <wp:anchor distT="0" distB="0" distL="114300" distR="114300" simplePos="0" relativeHeight="251688960" behindDoc="1" locked="0" layoutInCell="1" allowOverlap="1" wp14:anchorId="19DD1DB2" wp14:editId="52C8E745">
            <wp:simplePos x="0" y="0"/>
            <wp:positionH relativeFrom="margin">
              <wp:posOffset>811530</wp:posOffset>
            </wp:positionH>
            <wp:positionV relativeFrom="paragraph">
              <wp:posOffset>-191135</wp:posOffset>
            </wp:positionV>
            <wp:extent cx="4175760" cy="2782733"/>
            <wp:effectExtent l="152400" t="152400" r="358140" b="360680"/>
            <wp:wrapNone/>
            <wp:docPr id="5" name="Slika 5" descr="Slika na kojoj se prikazuje na zatvorenom, stol, sjedenje, radni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livpero 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782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40947081"/>
      <w:bookmarkEnd w:id="1"/>
      <w:r w:rsidR="00A03217" w:rsidRPr="00C37C95">
        <w:rPr>
          <w:rFonts w:ascii="Lucida Calligraphy" w:hAnsi="Lucida Calligraphy" w:cs="Times New Roman"/>
          <w:bCs/>
          <w:color w:val="004600"/>
          <w:sz w:val="28"/>
          <w:szCs w:val="28"/>
        </w:rPr>
        <w:t>TEMA:</w:t>
      </w:r>
      <w:bookmarkEnd w:id="0"/>
      <w:r w:rsidRPr="00C37C95">
        <w:rPr>
          <w:rFonts w:ascii="Lucida Calligraphy" w:hAnsi="Lucida Calligraphy" w:cs="Times New Roman"/>
          <w:bCs/>
          <w:color w:val="004600"/>
          <w:sz w:val="28"/>
          <w:szCs w:val="28"/>
        </w:rPr>
        <w:t xml:space="preserve"> </w:t>
      </w:r>
      <w:r w:rsidR="00C37C95" w:rsidRPr="00C37C95">
        <w:rPr>
          <w:rFonts w:ascii="Bradley Hand ITC" w:hAnsi="Bradley Hand ITC" w:cs="Times New Roman"/>
          <w:b/>
          <w:color w:val="004600"/>
          <w:sz w:val="36"/>
          <w:szCs w:val="36"/>
        </w:rPr>
        <w:t>Temeljito upoznaj</w:t>
      </w:r>
    </w:p>
    <w:p w14:paraId="11499F7F" w14:textId="77777777" w:rsidR="00C37C95" w:rsidRPr="00C37C95" w:rsidRDefault="00C37C95" w:rsidP="00C37C95">
      <w:pPr>
        <w:pStyle w:val="Odlomakpopisa"/>
        <w:ind w:left="3621"/>
        <w:rPr>
          <w:rFonts w:ascii="Bradley Hand ITC" w:hAnsi="Bradley Hand ITC"/>
          <w:b/>
          <w:color w:val="004600"/>
          <w:sz w:val="36"/>
          <w:szCs w:val="36"/>
        </w:rPr>
      </w:pPr>
      <w:r w:rsidRPr="00C37C95">
        <w:rPr>
          <w:rFonts w:ascii="Bradley Hand ITC" w:hAnsi="Bradley Hand ITC"/>
          <w:b/>
          <w:noProof/>
          <w:color w:val="004600"/>
          <w:sz w:val="36"/>
          <w:szCs w:val="36"/>
        </w:rPr>
        <w:t xml:space="preserve">              temu o kojoj pišeš</w:t>
      </w:r>
    </w:p>
    <w:p w14:paraId="50789684" w14:textId="77777777" w:rsidR="006F3C58" w:rsidRPr="006F3C58" w:rsidRDefault="00031046" w:rsidP="00031046">
      <w:pPr>
        <w:rPr>
          <w:rFonts w:ascii="Century Schoolbook" w:hAnsi="Century Schoolbook" w:cs="Times New Roman"/>
          <w:b/>
          <w:color w:val="698335"/>
          <w:sz w:val="28"/>
          <w:szCs w:val="28"/>
        </w:rPr>
      </w:pPr>
      <w:r w:rsidRPr="006F3C58">
        <w:rPr>
          <w:rFonts w:ascii="Century Schoolbook" w:hAnsi="Century Schoolbook" w:cs="Times New Roman"/>
          <w:b/>
          <w:color w:val="698335"/>
          <w:sz w:val="28"/>
          <w:szCs w:val="28"/>
        </w:rPr>
        <w:t xml:space="preserve">          </w:t>
      </w:r>
    </w:p>
    <w:p w14:paraId="3D331574" w14:textId="77777777" w:rsidR="006F3C58" w:rsidRPr="006F3C58" w:rsidRDefault="006F3C58" w:rsidP="00031046">
      <w:pPr>
        <w:rPr>
          <w:rFonts w:ascii="Century Schoolbook" w:hAnsi="Century Schoolbook" w:cs="Times New Roman"/>
          <w:b/>
          <w:color w:val="698335"/>
          <w:sz w:val="28"/>
          <w:szCs w:val="28"/>
        </w:rPr>
      </w:pPr>
    </w:p>
    <w:p w14:paraId="6BCAD243" w14:textId="77777777" w:rsidR="006F3C58" w:rsidRPr="006F3C58" w:rsidRDefault="006F3C58" w:rsidP="00031046">
      <w:pPr>
        <w:rPr>
          <w:rFonts w:ascii="Century Schoolbook" w:hAnsi="Century Schoolbook" w:cs="Times New Roman"/>
          <w:b/>
          <w:color w:val="698335"/>
          <w:sz w:val="28"/>
          <w:szCs w:val="28"/>
        </w:rPr>
      </w:pPr>
    </w:p>
    <w:p w14:paraId="5EF14D59" w14:textId="77777777" w:rsidR="00C37C95" w:rsidRPr="00C37C95" w:rsidRDefault="00031046" w:rsidP="00C37C95">
      <w:pPr>
        <w:rPr>
          <w:rFonts w:ascii="Jokerman" w:hAnsi="Jokerman" w:cs="Times New Roman"/>
          <w:b/>
          <w:color w:val="004600"/>
          <w:sz w:val="32"/>
          <w:szCs w:val="32"/>
        </w:rPr>
      </w:pPr>
      <w:r w:rsidRPr="006F3C58">
        <w:rPr>
          <w:rFonts w:ascii="Century Schoolbook" w:hAnsi="Century Schoolbook" w:cs="Times New Roman"/>
          <w:b/>
          <w:color w:val="698335"/>
          <w:sz w:val="28"/>
          <w:szCs w:val="28"/>
        </w:rPr>
        <w:t xml:space="preserve">                           </w:t>
      </w:r>
      <w:r w:rsidR="008A20D0" w:rsidRPr="006F3C58">
        <w:rPr>
          <w:rFonts w:ascii="Century Schoolbook" w:hAnsi="Century Schoolbook" w:cs="Times New Roman"/>
          <w:b/>
          <w:color w:val="698335"/>
          <w:sz w:val="28"/>
          <w:szCs w:val="28"/>
        </w:rPr>
        <w:t xml:space="preserve">   </w:t>
      </w:r>
      <w:r w:rsidR="005E109A" w:rsidRPr="006F3C58">
        <w:rPr>
          <w:rFonts w:ascii="Jokerman" w:hAnsi="Jokerman" w:cs="Times New Roman"/>
          <w:b/>
          <w:color w:val="698335"/>
          <w:sz w:val="32"/>
          <w:szCs w:val="32"/>
        </w:rPr>
        <w:t xml:space="preserve">        </w:t>
      </w:r>
    </w:p>
    <w:p w14:paraId="6A3136A8" w14:textId="43AF5FF4" w:rsidR="00C37C95" w:rsidRPr="00C37C95" w:rsidRDefault="00C37C95" w:rsidP="00C37C95">
      <w:pPr>
        <w:rPr>
          <w:rFonts w:ascii="Lucida Calligraphy" w:hAnsi="Lucida Calligraphy" w:cs="Times New Roman"/>
          <w:b/>
          <w:color w:val="39471D"/>
          <w:sz w:val="28"/>
          <w:szCs w:val="28"/>
          <w14:textFill>
            <w14:solidFill>
              <w14:srgbClr w14:val="39471D">
                <w14:lumMod w14:val="50000"/>
              </w14:srgbClr>
            </w14:solidFill>
          </w14:textFill>
        </w:rPr>
      </w:pPr>
      <w:r w:rsidRPr="00C37C95">
        <w:rPr>
          <w:rFonts w:ascii="Jokerman" w:hAnsi="Jokerman" w:cs="Times New Roman"/>
          <w:b/>
          <w:color w:val="004600"/>
          <w:sz w:val="32"/>
          <w:szCs w:val="32"/>
        </w:rPr>
        <w:t xml:space="preserve">                  </w:t>
      </w:r>
      <w:r w:rsidR="008A20D0" w:rsidRPr="00C37C95">
        <w:rPr>
          <w:rFonts w:ascii="Lucida Calligraphy" w:hAnsi="Lucida Calligraphy" w:cs="Times New Roman"/>
          <w:b/>
          <w:color w:val="004600"/>
          <w:sz w:val="28"/>
          <w:szCs w:val="28"/>
        </w:rPr>
        <w:t xml:space="preserve"> </w:t>
      </w:r>
      <w:r w:rsidRPr="00C37C95">
        <w:rPr>
          <w:rFonts w:ascii="Lucida Calligraphy" w:hAnsi="Lucida Calligraphy" w:cs="Times New Roman"/>
          <w:b/>
          <w:color w:val="004600"/>
          <w:sz w:val="28"/>
          <w:szCs w:val="28"/>
        </w:rPr>
        <w:t xml:space="preserve">                                           </w:t>
      </w:r>
      <w:r w:rsidR="00410CEE" w:rsidRPr="00C37C95">
        <w:rPr>
          <w:rFonts w:ascii="Times New Roman" w:hAnsi="Times New Roman" w:cs="Times New Roman"/>
          <w:b/>
          <w:color w:val="39471D"/>
        </w:rPr>
        <w:t xml:space="preserve">Okvirni broj sati: </w:t>
      </w:r>
      <w:r w:rsidR="005914EE">
        <w:rPr>
          <w:rFonts w:ascii="Times New Roman" w:hAnsi="Times New Roman" w:cs="Times New Roman"/>
          <w:b/>
          <w:color w:val="39471D"/>
        </w:rPr>
        <w:t>34</w:t>
      </w:r>
    </w:p>
    <w:p w14:paraId="7D0AB760" w14:textId="77777777" w:rsidR="00C37C95" w:rsidRPr="00C37C95" w:rsidRDefault="00C37C95" w:rsidP="00C37C95">
      <w:pPr>
        <w:rPr>
          <w:rFonts w:ascii="Times New Roman" w:hAnsi="Times New Roman" w:cs="Times New Roman"/>
          <w:b/>
          <w:color w:val="4F6228" w:themeColor="accent3" w:themeShade="80"/>
        </w:rPr>
      </w:pPr>
    </w:p>
    <w:tbl>
      <w:tblPr>
        <w:tblStyle w:val="Reetkatablice2"/>
        <w:tblW w:w="9214" w:type="dxa"/>
        <w:tblInd w:w="-5" w:type="dxa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shd w:val="clear" w:color="auto" w:fill="F0F5E7"/>
        <w:tblLayout w:type="fixed"/>
        <w:tblLook w:val="04A0" w:firstRow="1" w:lastRow="0" w:firstColumn="1" w:lastColumn="0" w:noHBand="0" w:noVBand="1"/>
      </w:tblPr>
      <w:tblGrid>
        <w:gridCol w:w="8222"/>
        <w:gridCol w:w="992"/>
      </w:tblGrid>
      <w:tr w:rsidR="006F3C58" w:rsidRPr="006F3C58" w14:paraId="4530D7CA" w14:textId="77777777" w:rsidTr="006F3C58">
        <w:tc>
          <w:tcPr>
            <w:tcW w:w="8222" w:type="dxa"/>
            <w:shd w:val="clear" w:color="auto" w:fill="F0F5E7"/>
          </w:tcPr>
          <w:p w14:paraId="1F29D0BE" w14:textId="77777777" w:rsidR="006F3C58" w:rsidRPr="006F3C58" w:rsidRDefault="006F3C58" w:rsidP="006F3C58">
            <w:pPr>
              <w:rPr>
                <w:b/>
                <w:color w:val="4F6228" w:themeColor="accent3" w:themeShade="80"/>
              </w:rPr>
            </w:pPr>
            <w:r w:rsidRPr="006F3C58">
              <w:rPr>
                <w:b/>
                <w:color w:val="4F6228" w:themeColor="accent3" w:themeShade="80"/>
              </w:rPr>
              <w:t>Nastavne teme i tekstovi</w:t>
            </w:r>
          </w:p>
        </w:tc>
        <w:tc>
          <w:tcPr>
            <w:tcW w:w="992" w:type="dxa"/>
            <w:shd w:val="clear" w:color="auto" w:fill="F0F5E7"/>
            <w:vAlign w:val="center"/>
          </w:tcPr>
          <w:p w14:paraId="2239CE09" w14:textId="77777777" w:rsidR="006F3C58" w:rsidRPr="006F3C58" w:rsidRDefault="006F3C58" w:rsidP="006F3C58">
            <w:pPr>
              <w:jc w:val="center"/>
              <w:rPr>
                <w:b/>
                <w:color w:val="4F6228" w:themeColor="accent3" w:themeShade="80"/>
              </w:rPr>
            </w:pPr>
            <w:r w:rsidRPr="006F3C58">
              <w:rPr>
                <w:b/>
                <w:color w:val="4F6228" w:themeColor="accent3" w:themeShade="80"/>
              </w:rPr>
              <w:t>Broj sati</w:t>
            </w:r>
          </w:p>
          <w:p w14:paraId="1EA1EDE9" w14:textId="77777777" w:rsidR="006F3C58" w:rsidRPr="006F3C58" w:rsidRDefault="006F3C58" w:rsidP="006F3C58">
            <w:pPr>
              <w:jc w:val="center"/>
              <w:rPr>
                <w:b/>
                <w:color w:val="4F6228" w:themeColor="accent3" w:themeShade="80"/>
              </w:rPr>
            </w:pPr>
          </w:p>
        </w:tc>
      </w:tr>
      <w:tr w:rsidR="006F3C58" w:rsidRPr="006F3C58" w14:paraId="5C18F4C2" w14:textId="77777777" w:rsidTr="006F3C58">
        <w:tc>
          <w:tcPr>
            <w:tcW w:w="8222" w:type="dxa"/>
            <w:shd w:val="clear" w:color="auto" w:fill="F0F5E7"/>
          </w:tcPr>
          <w:p w14:paraId="7DD3398B" w14:textId="77777777" w:rsidR="006F3C58" w:rsidRDefault="006F3C58" w:rsidP="006F3C58">
            <w:pPr>
              <w:rPr>
                <w:b/>
              </w:rPr>
            </w:pPr>
            <w:r w:rsidRPr="006F3C58">
              <w:rPr>
                <w:b/>
              </w:rPr>
              <w:t>Red riječi u rečenici</w:t>
            </w:r>
          </w:p>
          <w:p w14:paraId="2B538F8B" w14:textId="77777777" w:rsidR="006F3C58" w:rsidRPr="006F3C58" w:rsidRDefault="006F3C58" w:rsidP="006F3C58">
            <w:pPr>
              <w:rPr>
                <w:b/>
                <w:color w:val="4F6228" w:themeColor="accent3" w:themeShade="80"/>
              </w:rPr>
            </w:pPr>
          </w:p>
        </w:tc>
        <w:tc>
          <w:tcPr>
            <w:tcW w:w="992" w:type="dxa"/>
            <w:shd w:val="clear" w:color="auto" w:fill="F0F5E7"/>
            <w:vAlign w:val="center"/>
          </w:tcPr>
          <w:p w14:paraId="3FB69FB0" w14:textId="77777777" w:rsidR="006F3C58" w:rsidRPr="006F3C58" w:rsidRDefault="006F3C58" w:rsidP="006F3C58">
            <w:pPr>
              <w:jc w:val="center"/>
              <w:rPr>
                <w:bCs/>
                <w:color w:val="4F6228" w:themeColor="accent3" w:themeShade="80"/>
              </w:rPr>
            </w:pPr>
            <w:r w:rsidRPr="006F3C58">
              <w:rPr>
                <w:bCs/>
                <w:color w:val="4F6228" w:themeColor="accent3" w:themeShade="80"/>
              </w:rPr>
              <w:t>2</w:t>
            </w:r>
          </w:p>
        </w:tc>
      </w:tr>
      <w:tr w:rsidR="006F3C58" w:rsidRPr="006F3C58" w14:paraId="3D94B9C1" w14:textId="77777777" w:rsidTr="006F3C58">
        <w:trPr>
          <w:trHeight w:val="600"/>
        </w:trPr>
        <w:tc>
          <w:tcPr>
            <w:tcW w:w="8222" w:type="dxa"/>
            <w:shd w:val="clear" w:color="auto" w:fill="F0F5E7"/>
          </w:tcPr>
          <w:p w14:paraId="44729DCD" w14:textId="77777777" w:rsidR="006F3C58" w:rsidRPr="006F3C58" w:rsidRDefault="006F3C58" w:rsidP="006F3C58">
            <w:pPr>
              <w:rPr>
                <w:b/>
              </w:rPr>
            </w:pPr>
            <w:r w:rsidRPr="006F3C58">
              <w:rPr>
                <w:b/>
              </w:rPr>
              <w:t>Johne Boyne, Dječak u prugastoj pidžami</w:t>
            </w:r>
          </w:p>
        </w:tc>
        <w:tc>
          <w:tcPr>
            <w:tcW w:w="992" w:type="dxa"/>
            <w:shd w:val="clear" w:color="auto" w:fill="F0F5E7"/>
            <w:vAlign w:val="center"/>
          </w:tcPr>
          <w:p w14:paraId="7C1CADD1" w14:textId="77777777" w:rsidR="006F3C58" w:rsidRPr="006F3C58" w:rsidRDefault="006F3C58" w:rsidP="006F3C58">
            <w:pPr>
              <w:jc w:val="center"/>
            </w:pPr>
            <w:r w:rsidRPr="006F3C58">
              <w:t>2</w:t>
            </w:r>
          </w:p>
          <w:p w14:paraId="73451DCA" w14:textId="77777777" w:rsidR="006F3C58" w:rsidRPr="006F3C58" w:rsidRDefault="006F3C58" w:rsidP="006F3C58">
            <w:pPr>
              <w:jc w:val="center"/>
            </w:pPr>
          </w:p>
        </w:tc>
      </w:tr>
      <w:tr w:rsidR="005914EE" w:rsidRPr="006F3C58" w14:paraId="6E8FDF2A" w14:textId="77777777" w:rsidTr="006F3C58">
        <w:trPr>
          <w:trHeight w:val="600"/>
        </w:trPr>
        <w:tc>
          <w:tcPr>
            <w:tcW w:w="8222" w:type="dxa"/>
            <w:shd w:val="clear" w:color="auto" w:fill="F0F5E7"/>
          </w:tcPr>
          <w:p w14:paraId="5F4E0613" w14:textId="77777777" w:rsidR="005914EE" w:rsidRDefault="005914EE" w:rsidP="006F3C58">
            <w:pPr>
              <w:rPr>
                <w:b/>
              </w:rPr>
            </w:pPr>
            <w:r w:rsidRPr="005914EE">
              <w:rPr>
                <w:b/>
              </w:rPr>
              <w:t>Mark Herman</w:t>
            </w:r>
            <w:r>
              <w:rPr>
                <w:b/>
              </w:rPr>
              <w:t>: Dječak u prugastoj pidžami</w:t>
            </w:r>
          </w:p>
          <w:p w14:paraId="57636453" w14:textId="77777777" w:rsidR="005914EE" w:rsidRPr="005914EE" w:rsidRDefault="005914EE" w:rsidP="006F3C58">
            <w:pPr>
              <w:rPr>
                <w:b/>
                <w:color w:val="7F7F7F" w:themeColor="text1" w:themeTint="80"/>
              </w:rPr>
            </w:pPr>
            <w:r w:rsidRPr="005914EE">
              <w:rPr>
                <w:b/>
                <w:color w:val="7F7F7F" w:themeColor="text1" w:themeTint="80"/>
              </w:rPr>
              <w:t>(gledanje i analiza igranoga filma)</w:t>
            </w:r>
          </w:p>
          <w:p w14:paraId="579383BA" w14:textId="2D6BA7A8" w:rsidR="005914EE" w:rsidRPr="006F3C58" w:rsidRDefault="005914EE" w:rsidP="006F3C58">
            <w:pPr>
              <w:rPr>
                <w:b/>
              </w:rPr>
            </w:pPr>
          </w:p>
        </w:tc>
        <w:tc>
          <w:tcPr>
            <w:tcW w:w="992" w:type="dxa"/>
            <w:shd w:val="clear" w:color="auto" w:fill="F0F5E7"/>
            <w:vAlign w:val="center"/>
          </w:tcPr>
          <w:p w14:paraId="5131622B" w14:textId="3AE107C6" w:rsidR="005914EE" w:rsidRPr="006F3C58" w:rsidRDefault="005914EE" w:rsidP="006F3C58">
            <w:pPr>
              <w:jc w:val="center"/>
            </w:pPr>
            <w:r>
              <w:t>3</w:t>
            </w:r>
          </w:p>
        </w:tc>
      </w:tr>
      <w:tr w:rsidR="006F3C58" w:rsidRPr="006F3C58" w14:paraId="7283C60C" w14:textId="77777777" w:rsidTr="006F3C58">
        <w:trPr>
          <w:trHeight w:val="552"/>
        </w:trPr>
        <w:tc>
          <w:tcPr>
            <w:tcW w:w="8222" w:type="dxa"/>
            <w:shd w:val="clear" w:color="auto" w:fill="F0F5E7"/>
          </w:tcPr>
          <w:p w14:paraId="0DA70632" w14:textId="77777777" w:rsidR="006F3C58" w:rsidRPr="006F3C58" w:rsidRDefault="006F3C58" w:rsidP="006F3C58">
            <w:pPr>
              <w:rPr>
                <w:b/>
              </w:rPr>
            </w:pPr>
            <w:r w:rsidRPr="006F3C58">
              <w:rPr>
                <w:b/>
              </w:rPr>
              <w:t xml:space="preserve">Slušanje književnoga ili neknjiževnoga teksta </w:t>
            </w:r>
          </w:p>
        </w:tc>
        <w:tc>
          <w:tcPr>
            <w:tcW w:w="992" w:type="dxa"/>
            <w:shd w:val="clear" w:color="auto" w:fill="F0F5E7"/>
            <w:vAlign w:val="center"/>
          </w:tcPr>
          <w:p w14:paraId="5BA560EA" w14:textId="77777777" w:rsidR="006F3C58" w:rsidRPr="006F3C58" w:rsidRDefault="006F3C58" w:rsidP="006F3C58">
            <w:pPr>
              <w:jc w:val="center"/>
            </w:pPr>
            <w:r w:rsidRPr="006F3C58">
              <w:t>1</w:t>
            </w:r>
          </w:p>
        </w:tc>
      </w:tr>
      <w:tr w:rsidR="006F3C58" w:rsidRPr="006F3C58" w14:paraId="0FDC024C" w14:textId="77777777" w:rsidTr="000124E1">
        <w:trPr>
          <w:trHeight w:val="651"/>
        </w:trPr>
        <w:tc>
          <w:tcPr>
            <w:tcW w:w="8222" w:type="dxa"/>
            <w:shd w:val="clear" w:color="auto" w:fill="F0F5E7"/>
          </w:tcPr>
          <w:p w14:paraId="4451C0C8" w14:textId="753E41FF" w:rsidR="000124E1" w:rsidRPr="006F3C58" w:rsidRDefault="006F3C58" w:rsidP="006F3C58">
            <w:pPr>
              <w:rPr>
                <w:b/>
              </w:rPr>
            </w:pPr>
            <w:r w:rsidRPr="006F3C58">
              <w:rPr>
                <w:b/>
              </w:rPr>
              <w:t>Djelo za cjelovito čitanje</w:t>
            </w:r>
          </w:p>
        </w:tc>
        <w:tc>
          <w:tcPr>
            <w:tcW w:w="992" w:type="dxa"/>
            <w:shd w:val="clear" w:color="auto" w:fill="F0F5E7"/>
            <w:vAlign w:val="center"/>
          </w:tcPr>
          <w:p w14:paraId="78813505" w14:textId="493657AD" w:rsidR="009F4302" w:rsidRPr="006F3C58" w:rsidRDefault="000124E1" w:rsidP="000124E1">
            <w:pPr>
              <w:jc w:val="center"/>
            </w:pPr>
            <w:r>
              <w:t>3</w:t>
            </w:r>
          </w:p>
        </w:tc>
      </w:tr>
      <w:tr w:rsidR="006F3C58" w:rsidRPr="006F3C58" w14:paraId="2328740E" w14:textId="77777777" w:rsidTr="006F3C58">
        <w:trPr>
          <w:trHeight w:val="417"/>
        </w:trPr>
        <w:tc>
          <w:tcPr>
            <w:tcW w:w="8222" w:type="dxa"/>
            <w:shd w:val="clear" w:color="auto" w:fill="F0F5E7"/>
          </w:tcPr>
          <w:p w14:paraId="0650CC4B" w14:textId="77777777" w:rsidR="006F3C58" w:rsidRPr="006F3C58" w:rsidRDefault="006F3C58" w:rsidP="006F3C58">
            <w:pPr>
              <w:rPr>
                <w:b/>
              </w:rPr>
            </w:pPr>
            <w:r w:rsidRPr="006F3C58">
              <w:rPr>
                <w:b/>
              </w:rPr>
              <w:t>Riječi u rečenici - usustavljivanje, ponavljanje, vrednovanje naučenoga, analiza pisane provjere</w:t>
            </w:r>
          </w:p>
          <w:p w14:paraId="64BA12F0" w14:textId="77777777" w:rsidR="006F3C58" w:rsidRPr="006F3C58" w:rsidRDefault="006F3C58" w:rsidP="006F3C58">
            <w:pPr>
              <w:rPr>
                <w:b/>
              </w:rPr>
            </w:pPr>
          </w:p>
        </w:tc>
        <w:tc>
          <w:tcPr>
            <w:tcW w:w="992" w:type="dxa"/>
            <w:shd w:val="clear" w:color="auto" w:fill="F0F5E7"/>
            <w:vAlign w:val="center"/>
          </w:tcPr>
          <w:p w14:paraId="51757C25" w14:textId="1440C831" w:rsidR="006F3C58" w:rsidRPr="006F3C58" w:rsidRDefault="006705AC" w:rsidP="006F3C58">
            <w:pPr>
              <w:jc w:val="center"/>
            </w:pPr>
            <w:r>
              <w:t>5</w:t>
            </w:r>
          </w:p>
        </w:tc>
      </w:tr>
      <w:tr w:rsidR="009F4302" w:rsidRPr="006F3C58" w14:paraId="1C2BE322" w14:textId="77777777" w:rsidTr="001F304F">
        <w:trPr>
          <w:trHeight w:val="547"/>
        </w:trPr>
        <w:tc>
          <w:tcPr>
            <w:tcW w:w="8222" w:type="dxa"/>
            <w:shd w:val="clear" w:color="auto" w:fill="F0F5E7"/>
          </w:tcPr>
          <w:p w14:paraId="61F9040B" w14:textId="77777777" w:rsidR="009F4302" w:rsidRPr="006F3C58" w:rsidRDefault="009F4302" w:rsidP="006F3C58">
            <w:pPr>
              <w:rPr>
                <w:b/>
              </w:rPr>
            </w:pPr>
            <w:r w:rsidRPr="006F3C58">
              <w:rPr>
                <w:b/>
              </w:rPr>
              <w:t>Antiratna multimedijalna izložba – razredni projekt</w:t>
            </w:r>
            <w:r>
              <w:rPr>
                <w:b/>
              </w:rPr>
              <w:t xml:space="preserve"> </w:t>
            </w:r>
            <w:r w:rsidRPr="006F3C58">
              <w:rPr>
                <w:color w:val="7F7F7F" w:themeColor="text1" w:themeTint="80"/>
              </w:rPr>
              <w:t>(mjesečni projekt)</w:t>
            </w:r>
          </w:p>
          <w:p w14:paraId="291CF45D" w14:textId="77777777" w:rsidR="009F4302" w:rsidRPr="006F3C58" w:rsidRDefault="009F4302" w:rsidP="006F3C58">
            <w:pPr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0F5E7"/>
            <w:vAlign w:val="center"/>
          </w:tcPr>
          <w:p w14:paraId="56D74982" w14:textId="3B670CA1" w:rsidR="009F4302" w:rsidRPr="006F3C58" w:rsidRDefault="005914EE" w:rsidP="006F3C58">
            <w:pPr>
              <w:jc w:val="center"/>
            </w:pPr>
            <w:r>
              <w:t>2</w:t>
            </w:r>
          </w:p>
        </w:tc>
      </w:tr>
      <w:tr w:rsidR="006F3C58" w:rsidRPr="006F3C58" w14:paraId="4983F94D" w14:textId="77777777" w:rsidTr="006F3C58">
        <w:trPr>
          <w:trHeight w:val="478"/>
        </w:trPr>
        <w:tc>
          <w:tcPr>
            <w:tcW w:w="8222" w:type="dxa"/>
            <w:shd w:val="clear" w:color="auto" w:fill="F0F5E7"/>
          </w:tcPr>
          <w:p w14:paraId="01AB0022" w14:textId="77777777" w:rsidR="006F3C58" w:rsidRDefault="006F3C58" w:rsidP="006F3C58">
            <w:pPr>
              <w:rPr>
                <w:b/>
                <w:i/>
                <w:iCs/>
              </w:rPr>
            </w:pPr>
            <w:r w:rsidRPr="006F3C58">
              <w:rPr>
                <w:b/>
              </w:rPr>
              <w:t xml:space="preserve">Jure Kaštelan, </w:t>
            </w:r>
            <w:r w:rsidRPr="006F3C58">
              <w:rPr>
                <w:b/>
                <w:i/>
                <w:iCs/>
              </w:rPr>
              <w:t>Volio bih da me voliš</w:t>
            </w:r>
          </w:p>
          <w:p w14:paraId="5AB56033" w14:textId="77777777" w:rsidR="00273CD8" w:rsidRPr="006F3C58" w:rsidRDefault="00273CD8" w:rsidP="006F3C58">
            <w:pPr>
              <w:rPr>
                <w:b/>
              </w:rPr>
            </w:pPr>
          </w:p>
        </w:tc>
        <w:tc>
          <w:tcPr>
            <w:tcW w:w="992" w:type="dxa"/>
            <w:shd w:val="clear" w:color="auto" w:fill="F0F5E7"/>
            <w:vAlign w:val="center"/>
          </w:tcPr>
          <w:p w14:paraId="3C7AAE78" w14:textId="572DD9CE" w:rsidR="006F3C58" w:rsidRPr="006F3C58" w:rsidRDefault="005914EE" w:rsidP="00B565DE">
            <w:pPr>
              <w:jc w:val="center"/>
            </w:pPr>
            <w:r>
              <w:t>2</w:t>
            </w:r>
          </w:p>
        </w:tc>
      </w:tr>
      <w:tr w:rsidR="001468FF" w:rsidRPr="006F3C58" w14:paraId="4C9AA49B" w14:textId="77777777" w:rsidTr="006F3C58">
        <w:trPr>
          <w:trHeight w:val="478"/>
        </w:trPr>
        <w:tc>
          <w:tcPr>
            <w:tcW w:w="8222" w:type="dxa"/>
            <w:shd w:val="clear" w:color="auto" w:fill="F0F5E7"/>
          </w:tcPr>
          <w:p w14:paraId="77D3F5CC" w14:textId="09345B85" w:rsidR="001468FF" w:rsidRPr="006F3C58" w:rsidRDefault="001468FF" w:rsidP="006F3C58">
            <w:pPr>
              <w:rPr>
                <w:b/>
              </w:rPr>
            </w:pPr>
            <w:r>
              <w:rPr>
                <w:b/>
              </w:rPr>
              <w:t xml:space="preserve">Razumijem što čitam: </w:t>
            </w:r>
            <w:r w:rsidRPr="001468FF">
              <w:rPr>
                <w:b/>
                <w:i/>
                <w:iCs/>
              </w:rPr>
              <w:t>Dragutin Tadijanović, Plavetnilo neba</w:t>
            </w:r>
          </w:p>
        </w:tc>
        <w:tc>
          <w:tcPr>
            <w:tcW w:w="992" w:type="dxa"/>
            <w:shd w:val="clear" w:color="auto" w:fill="F0F5E7"/>
            <w:vAlign w:val="center"/>
          </w:tcPr>
          <w:p w14:paraId="19898AB3" w14:textId="4F056BFA" w:rsidR="001468FF" w:rsidRDefault="005914EE" w:rsidP="00B565DE">
            <w:pPr>
              <w:jc w:val="center"/>
            </w:pPr>
            <w:r>
              <w:t>2</w:t>
            </w:r>
          </w:p>
        </w:tc>
      </w:tr>
      <w:tr w:rsidR="006F3C58" w:rsidRPr="006F3C58" w14:paraId="71095BB2" w14:textId="77777777" w:rsidTr="006F3C58">
        <w:trPr>
          <w:trHeight w:val="432"/>
        </w:trPr>
        <w:tc>
          <w:tcPr>
            <w:tcW w:w="8222" w:type="dxa"/>
            <w:shd w:val="clear" w:color="auto" w:fill="F0F5E7"/>
          </w:tcPr>
          <w:p w14:paraId="3551BFB0" w14:textId="77777777" w:rsidR="006F3C58" w:rsidRDefault="006F3C58" w:rsidP="006F3C58">
            <w:pPr>
              <w:rPr>
                <w:b/>
              </w:rPr>
            </w:pPr>
            <w:r w:rsidRPr="006F3C58">
              <w:rPr>
                <w:b/>
              </w:rPr>
              <w:t>Komentar</w:t>
            </w:r>
          </w:p>
          <w:p w14:paraId="66FFD24A" w14:textId="77777777" w:rsidR="00273CD8" w:rsidRPr="006F3C58" w:rsidRDefault="00273CD8" w:rsidP="006F3C58">
            <w:pPr>
              <w:rPr>
                <w:b/>
              </w:rPr>
            </w:pPr>
          </w:p>
        </w:tc>
        <w:tc>
          <w:tcPr>
            <w:tcW w:w="992" w:type="dxa"/>
            <w:shd w:val="clear" w:color="auto" w:fill="F0F5E7"/>
            <w:vAlign w:val="center"/>
          </w:tcPr>
          <w:p w14:paraId="7F33607B" w14:textId="614C5102" w:rsidR="006F3C58" w:rsidRPr="006F3C58" w:rsidRDefault="006705AC" w:rsidP="006F3C58">
            <w:pPr>
              <w:jc w:val="center"/>
            </w:pPr>
            <w:r>
              <w:t>3</w:t>
            </w:r>
          </w:p>
        </w:tc>
      </w:tr>
      <w:tr w:rsidR="006F3C58" w:rsidRPr="006F3C58" w14:paraId="1FD9F16B" w14:textId="77777777" w:rsidTr="006F3C58">
        <w:trPr>
          <w:trHeight w:val="404"/>
        </w:trPr>
        <w:tc>
          <w:tcPr>
            <w:tcW w:w="8222" w:type="dxa"/>
            <w:shd w:val="clear" w:color="auto" w:fill="F0F5E7"/>
          </w:tcPr>
          <w:p w14:paraId="026CB361" w14:textId="77777777" w:rsidR="006F3C58" w:rsidRDefault="006F3C58" w:rsidP="006F3C58">
            <w:pPr>
              <w:rPr>
                <w:b/>
                <w:i/>
                <w:iCs/>
              </w:rPr>
            </w:pPr>
            <w:r w:rsidRPr="006F3C58">
              <w:rPr>
                <w:b/>
              </w:rPr>
              <w:t xml:space="preserve">Arthur Conan Doyle, </w:t>
            </w:r>
            <w:r w:rsidRPr="006F3C58">
              <w:rPr>
                <w:b/>
                <w:i/>
                <w:iCs/>
              </w:rPr>
              <w:t>Sherlocke Holmes</w:t>
            </w:r>
          </w:p>
          <w:p w14:paraId="0F0FB62D" w14:textId="77777777" w:rsidR="00273CD8" w:rsidRPr="006F3C58" w:rsidRDefault="00273CD8" w:rsidP="006F3C58">
            <w:pPr>
              <w:rPr>
                <w:b/>
              </w:rPr>
            </w:pPr>
          </w:p>
        </w:tc>
        <w:tc>
          <w:tcPr>
            <w:tcW w:w="992" w:type="dxa"/>
            <w:shd w:val="clear" w:color="auto" w:fill="F0F5E7"/>
            <w:vAlign w:val="center"/>
          </w:tcPr>
          <w:p w14:paraId="0A9F645D" w14:textId="77777777" w:rsidR="006F3C58" w:rsidRPr="006F3C58" w:rsidRDefault="006F3C58" w:rsidP="00B565DE">
            <w:pPr>
              <w:jc w:val="center"/>
            </w:pPr>
            <w:r w:rsidRPr="006F3C58">
              <w:t>2</w:t>
            </w:r>
          </w:p>
        </w:tc>
      </w:tr>
      <w:tr w:rsidR="006F3C58" w:rsidRPr="006F3C58" w14:paraId="20A182C4" w14:textId="77777777" w:rsidTr="006F3C58">
        <w:trPr>
          <w:trHeight w:val="417"/>
        </w:trPr>
        <w:tc>
          <w:tcPr>
            <w:tcW w:w="8222" w:type="dxa"/>
            <w:shd w:val="clear" w:color="auto" w:fill="F0F5E7"/>
          </w:tcPr>
          <w:p w14:paraId="070F611A" w14:textId="77777777" w:rsidR="006F3C58" w:rsidRPr="006F3C58" w:rsidRDefault="006F3C58" w:rsidP="006F3C58">
            <w:pPr>
              <w:rPr>
                <w:b/>
              </w:rPr>
            </w:pPr>
            <w:r w:rsidRPr="006F3C58">
              <w:rPr>
                <w:b/>
              </w:rPr>
              <w:t xml:space="preserve">Dario Dunatov, </w:t>
            </w:r>
            <w:r w:rsidRPr="006F3C58">
              <w:rPr>
                <w:b/>
                <w:i/>
                <w:iCs/>
              </w:rPr>
              <w:t>Komenta</w:t>
            </w:r>
            <w:r w:rsidRPr="006F3C58">
              <w:rPr>
                <w:b/>
              </w:rPr>
              <w:t xml:space="preserve">r: </w:t>
            </w:r>
            <w:r w:rsidRPr="006F3C58">
              <w:rPr>
                <w:b/>
                <w:i/>
                <w:iCs/>
              </w:rPr>
              <w:t>Imaju li filmovi doista „rok trajanja“</w:t>
            </w:r>
          </w:p>
          <w:p w14:paraId="740CE401" w14:textId="77777777" w:rsidR="006F3C58" w:rsidRPr="006F3C58" w:rsidRDefault="006F3C58" w:rsidP="006F3C58">
            <w:pPr>
              <w:rPr>
                <w:b/>
              </w:rPr>
            </w:pPr>
          </w:p>
        </w:tc>
        <w:tc>
          <w:tcPr>
            <w:tcW w:w="992" w:type="dxa"/>
            <w:shd w:val="clear" w:color="auto" w:fill="F0F5E7"/>
            <w:vAlign w:val="center"/>
          </w:tcPr>
          <w:p w14:paraId="2D93F818" w14:textId="7A5C54AF" w:rsidR="006F3C58" w:rsidRPr="006F3C58" w:rsidRDefault="00F20528" w:rsidP="006F3C58">
            <w:pPr>
              <w:jc w:val="center"/>
            </w:pPr>
            <w:r>
              <w:t>2</w:t>
            </w:r>
          </w:p>
        </w:tc>
      </w:tr>
      <w:tr w:rsidR="006F3C58" w:rsidRPr="006F3C58" w14:paraId="130157F1" w14:textId="77777777" w:rsidTr="006F3C58">
        <w:trPr>
          <w:trHeight w:val="417"/>
        </w:trPr>
        <w:tc>
          <w:tcPr>
            <w:tcW w:w="8222" w:type="dxa"/>
            <w:shd w:val="clear" w:color="auto" w:fill="F0F5E7"/>
          </w:tcPr>
          <w:p w14:paraId="6F226F12" w14:textId="77777777" w:rsidR="006F3C58" w:rsidRDefault="006F3C58" w:rsidP="006F3C58">
            <w:pPr>
              <w:rPr>
                <w:b/>
                <w:i/>
                <w:iCs/>
              </w:rPr>
            </w:pPr>
            <w:r w:rsidRPr="006F3C58">
              <w:rPr>
                <w:b/>
              </w:rPr>
              <w:t xml:space="preserve">Silvije Strahimir Kranjčević, </w:t>
            </w:r>
            <w:r w:rsidRPr="006F3C58">
              <w:rPr>
                <w:b/>
                <w:i/>
                <w:iCs/>
              </w:rPr>
              <w:t>Pogled</w:t>
            </w:r>
          </w:p>
          <w:p w14:paraId="170BE586" w14:textId="77777777" w:rsidR="006F3C58" w:rsidRPr="006F3C58" w:rsidRDefault="006F3C58" w:rsidP="006F3C58">
            <w:pPr>
              <w:rPr>
                <w:b/>
              </w:rPr>
            </w:pPr>
          </w:p>
        </w:tc>
        <w:tc>
          <w:tcPr>
            <w:tcW w:w="992" w:type="dxa"/>
            <w:shd w:val="clear" w:color="auto" w:fill="F0F5E7"/>
            <w:vAlign w:val="center"/>
          </w:tcPr>
          <w:p w14:paraId="3E711361" w14:textId="77777777" w:rsidR="006F3C58" w:rsidRPr="006F3C58" w:rsidRDefault="009F4302" w:rsidP="006F3C58">
            <w:pPr>
              <w:jc w:val="center"/>
            </w:pPr>
            <w:r>
              <w:t>2</w:t>
            </w:r>
          </w:p>
        </w:tc>
      </w:tr>
      <w:tr w:rsidR="006F3C58" w:rsidRPr="006F3C58" w14:paraId="1FEB784B" w14:textId="77777777" w:rsidTr="006F3C58">
        <w:tc>
          <w:tcPr>
            <w:tcW w:w="8222" w:type="dxa"/>
            <w:shd w:val="clear" w:color="auto" w:fill="F0F5E7"/>
          </w:tcPr>
          <w:p w14:paraId="35977B03" w14:textId="77777777" w:rsidR="006F3C58" w:rsidRPr="006F3C58" w:rsidRDefault="006F3C58" w:rsidP="006F3C58">
            <w:pPr>
              <w:rPr>
                <w:b/>
              </w:rPr>
            </w:pPr>
            <w:r w:rsidRPr="006F3C58">
              <w:rPr>
                <w:b/>
              </w:rPr>
              <w:t>Djelo za cjelovito čitanje</w:t>
            </w:r>
          </w:p>
        </w:tc>
        <w:tc>
          <w:tcPr>
            <w:tcW w:w="992" w:type="dxa"/>
            <w:shd w:val="clear" w:color="auto" w:fill="F0F5E7"/>
            <w:vAlign w:val="center"/>
          </w:tcPr>
          <w:p w14:paraId="3DD0FFBD" w14:textId="51B5343C" w:rsidR="006F3C58" w:rsidRDefault="00511326" w:rsidP="000124E1">
            <w:pPr>
              <w:jc w:val="center"/>
            </w:pPr>
            <w:r>
              <w:t>3</w:t>
            </w:r>
          </w:p>
          <w:p w14:paraId="17B54381" w14:textId="77777777" w:rsidR="000124E1" w:rsidRPr="006F3C58" w:rsidRDefault="000124E1" w:rsidP="000124E1">
            <w:pPr>
              <w:jc w:val="center"/>
            </w:pPr>
          </w:p>
        </w:tc>
      </w:tr>
    </w:tbl>
    <w:p w14:paraId="718660C5" w14:textId="77777777" w:rsidR="00347E5C" w:rsidRDefault="00347E5C">
      <w:pPr>
        <w:rPr>
          <w:rFonts w:ascii="Jokerman" w:hAnsi="Jokerman" w:cs="Times New Roman"/>
          <w:b/>
          <w:color w:val="943634" w:themeColor="accent2" w:themeShade="BF"/>
          <w:sz w:val="32"/>
          <w:szCs w:val="32"/>
        </w:rPr>
      </w:pPr>
    </w:p>
    <w:p w14:paraId="77F30630" w14:textId="77777777" w:rsidR="001C6BBE" w:rsidRPr="0004393F" w:rsidRDefault="001C6BBE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94ADC" w14:paraId="55710443" w14:textId="77777777" w:rsidTr="000E1978">
        <w:tc>
          <w:tcPr>
            <w:tcW w:w="9288" w:type="dxa"/>
          </w:tcPr>
          <w:p w14:paraId="4B3B63D2" w14:textId="77777777" w:rsidR="00594ADC" w:rsidRPr="00C37C95" w:rsidRDefault="00594ADC">
            <w:pPr>
              <w:rPr>
                <w:rFonts w:ascii="Times New Roman" w:hAnsi="Times New Roman" w:cs="Times New Roman"/>
                <w:color w:val="004600"/>
              </w:rPr>
            </w:pPr>
            <w:r w:rsidRPr="00C37C95">
              <w:rPr>
                <w:rFonts w:ascii="Times New Roman" w:hAnsi="Times New Roman" w:cs="Times New Roman"/>
                <w:b/>
                <w:color w:val="004600"/>
              </w:rPr>
              <w:t>Odgojno-obrazovni ishodi na razini predmetnog kurikula</w:t>
            </w:r>
          </w:p>
          <w:p w14:paraId="40714BAD" w14:textId="77777777" w:rsidR="00594ADC" w:rsidRPr="00C37C95" w:rsidRDefault="00594ADC">
            <w:pPr>
              <w:rPr>
                <w:rFonts w:ascii="Times New Roman" w:hAnsi="Times New Roman" w:cs="Times New Roman"/>
                <w:b/>
                <w:color w:val="004600"/>
              </w:rPr>
            </w:pPr>
          </w:p>
        </w:tc>
      </w:tr>
      <w:tr w:rsidR="00594ADC" w14:paraId="70448FC1" w14:textId="77777777" w:rsidTr="000E1978">
        <w:tc>
          <w:tcPr>
            <w:tcW w:w="9288" w:type="dxa"/>
          </w:tcPr>
          <w:p w14:paraId="6BBD6510" w14:textId="77777777" w:rsidR="00594ADC" w:rsidRDefault="00594ADC" w:rsidP="00594ADC">
            <w:pPr>
              <w:rPr>
                <w:rFonts w:ascii="Times New Roman" w:hAnsi="Times New Roman" w:cs="Times New Roman"/>
              </w:rPr>
            </w:pPr>
          </w:p>
          <w:p w14:paraId="5BDB1823" w14:textId="77777777" w:rsidR="003B0BE9" w:rsidRPr="003B0BE9" w:rsidRDefault="003B0BE9" w:rsidP="003B0BE9">
            <w:pPr>
              <w:rPr>
                <w:color w:val="632423" w:themeColor="accent2" w:themeShade="80"/>
              </w:rPr>
            </w:pPr>
            <w:r w:rsidRPr="00E45E6D">
              <w:rPr>
                <w:color w:val="004600"/>
              </w:rPr>
              <w:t xml:space="preserve">OŠ HJ A.7.1. </w:t>
            </w:r>
            <w:r w:rsidRPr="003B0BE9">
              <w:t>Učenik govori prema planu i razgovara primjenjujući vještine razgovora (razlikuje spontanu i planiranu komunikaciju; raspravlja spontano i prema unaprijed dogovorenoj temi).</w:t>
            </w:r>
          </w:p>
          <w:p w14:paraId="7F39E455" w14:textId="77777777" w:rsidR="003B0BE9" w:rsidRPr="003B0BE9" w:rsidRDefault="003B0BE9" w:rsidP="003B0BE9">
            <w:r w:rsidRPr="00E45E6D">
              <w:rPr>
                <w:color w:val="004600"/>
              </w:rPr>
              <w:t xml:space="preserve">OŠ HJ A.7.2. </w:t>
            </w:r>
            <w:r w:rsidRPr="003B0BE9">
              <w:t>Učenik sluša tekst, izvodi zaključke i tumači značenje teksta.</w:t>
            </w:r>
          </w:p>
          <w:p w14:paraId="6AF9871D" w14:textId="77777777" w:rsidR="003B0BE9" w:rsidRDefault="003B0BE9" w:rsidP="003B0BE9">
            <w:r w:rsidRPr="00E45E6D">
              <w:rPr>
                <w:color w:val="004600"/>
              </w:rPr>
              <w:t xml:space="preserve">OŠ HJ A.7.3. </w:t>
            </w:r>
            <w:r w:rsidRPr="003B0BE9">
              <w:t>Učenik čita tekst, izvodi zaključke i tumači značenje teksta.</w:t>
            </w:r>
          </w:p>
          <w:p w14:paraId="01C155A8" w14:textId="77777777" w:rsidR="00343470" w:rsidRDefault="00343470" w:rsidP="003B0BE9">
            <w:r w:rsidRPr="00E45E6D">
              <w:rPr>
                <w:color w:val="004600"/>
              </w:rPr>
              <w:t xml:space="preserve">OŠ HJ A.7.4. </w:t>
            </w:r>
            <w:r w:rsidRPr="00343470">
              <w:t>Učenik piše objektivne pripovjedne tekstove u skladu s temom i prema planu</w:t>
            </w:r>
            <w:r w:rsidR="003840C6">
              <w:t>.</w:t>
            </w:r>
          </w:p>
          <w:p w14:paraId="70FFB3B8" w14:textId="77777777" w:rsidR="00343470" w:rsidRPr="00343470" w:rsidRDefault="00343470" w:rsidP="00343470">
            <w:r w:rsidRPr="00E45E6D">
              <w:rPr>
                <w:color w:val="004600"/>
              </w:rPr>
              <w:t xml:space="preserve">OŠ HJ A.7.5. </w:t>
            </w:r>
            <w:r w:rsidRPr="00343470">
              <w:t>Učenik oblikuje tekst i primjenjuje znanja o sintaktičkom ustrojstvu rečenice na oglednim i čestim primjerima.</w:t>
            </w:r>
          </w:p>
          <w:p w14:paraId="1C9E81B3" w14:textId="77777777" w:rsidR="00343470" w:rsidRDefault="00343470" w:rsidP="003B0BE9"/>
          <w:p w14:paraId="07E27125" w14:textId="77777777" w:rsidR="00D71EAE" w:rsidRPr="00D71EAE" w:rsidRDefault="00D71EAE" w:rsidP="00D71EAE">
            <w:r w:rsidRPr="00E45E6D">
              <w:rPr>
                <w:color w:val="004600"/>
              </w:rPr>
              <w:t>OŠ HJ B.7.1.</w:t>
            </w:r>
            <w:r w:rsidRPr="00D71EAE">
              <w:t>Učenik vrednuje književni tekst tumačeći utjecaj književnoga teksta na oblikovanje stavova i vrijednosti.</w:t>
            </w:r>
          </w:p>
          <w:p w14:paraId="151B4600" w14:textId="77777777" w:rsidR="00D71EAE" w:rsidRPr="00D71EAE" w:rsidRDefault="00D71EAE" w:rsidP="00D71EAE">
            <w:r w:rsidRPr="00E45E6D">
              <w:rPr>
                <w:color w:val="004600"/>
              </w:rPr>
              <w:t>OŠ HJ B.7.2.</w:t>
            </w:r>
            <w:r w:rsidRPr="00D71EAE">
              <w:t>Učenik tumači književni tekst na temelju čitateljskog iskustva i usporedbe s drugim tekstovima primjenjujući znanja o književnosti.</w:t>
            </w:r>
          </w:p>
          <w:p w14:paraId="52593242" w14:textId="77777777" w:rsidR="00D71EAE" w:rsidRPr="00D71EAE" w:rsidRDefault="00D71EAE" w:rsidP="00D71EAE">
            <w:r w:rsidRPr="00E45E6D">
              <w:rPr>
                <w:color w:val="004600"/>
              </w:rPr>
              <w:t>OŠ HJ B.7.3.</w:t>
            </w:r>
            <w:r w:rsidRPr="00D71EAE">
              <w:t>Učenik obrazlaže vlastiti izbor književnih tekstova za čitanje s obzirom na tematsku i žanrovsku pripadnost.</w:t>
            </w:r>
          </w:p>
          <w:p w14:paraId="42E9FA06" w14:textId="77777777" w:rsidR="003B0BE9" w:rsidRDefault="00D71EAE" w:rsidP="003B0BE9">
            <w:r w:rsidRPr="00E45E6D">
              <w:rPr>
                <w:color w:val="004600"/>
              </w:rPr>
              <w:t xml:space="preserve">OŠ HJ B.7.4. </w:t>
            </w:r>
            <w:r w:rsidRPr="00D71EAE">
              <w:t xml:space="preserve">Učenik se stvaralački izražava prema vlastitome interesu potaknut različitim iskustvima i doživljajima književnoga teksta (snima radiopriloge). </w:t>
            </w:r>
          </w:p>
          <w:p w14:paraId="25298F2C" w14:textId="77777777" w:rsidR="0070198F" w:rsidRDefault="0070198F" w:rsidP="003B0BE9"/>
          <w:p w14:paraId="46666067" w14:textId="77777777" w:rsidR="003A40B6" w:rsidRDefault="003B0BE9" w:rsidP="00E25B5B">
            <w:r w:rsidRPr="00E45E6D">
              <w:rPr>
                <w:color w:val="004600"/>
              </w:rPr>
              <w:t xml:space="preserve">OŠ HJ C.7.1. </w:t>
            </w:r>
            <w:r w:rsidRPr="003B0BE9">
              <w:t>Učenik obrazlaže pozitivan i negativan utjecaj različitih medijskih tekstova na razvoj stavova i vrijednosti.</w:t>
            </w:r>
          </w:p>
          <w:p w14:paraId="608D2BF4" w14:textId="77777777" w:rsidR="0070198F" w:rsidRDefault="0070198F" w:rsidP="0070198F">
            <w:r w:rsidRPr="00E45E6D">
              <w:rPr>
                <w:color w:val="004600"/>
              </w:rPr>
              <w:t xml:space="preserve">OŠ HJ C.7.3. </w:t>
            </w:r>
            <w:r w:rsidRPr="0070198F">
              <w:t xml:space="preserve">Učenik posjećuje kulturne događaje u fizičkome i virtualnome okružju. </w:t>
            </w:r>
          </w:p>
          <w:p w14:paraId="22DC15FF" w14:textId="77777777" w:rsidR="00E45E6D" w:rsidRPr="00E45E6D" w:rsidRDefault="00E45E6D" w:rsidP="00E45E6D">
            <w:pPr>
              <w:tabs>
                <w:tab w:val="left" w:pos="1356"/>
              </w:tabs>
            </w:pPr>
          </w:p>
        </w:tc>
      </w:tr>
    </w:tbl>
    <w:p w14:paraId="114BE131" w14:textId="77777777" w:rsidR="008A59E5" w:rsidRDefault="008A59E5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70AD4DE" w14:textId="77777777" w:rsidR="008B2262" w:rsidRDefault="008B2262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59507BC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005D15FE" wp14:editId="0E214F2C">
            <wp:simplePos x="0" y="0"/>
            <wp:positionH relativeFrom="column">
              <wp:posOffset>777240</wp:posOffset>
            </wp:positionH>
            <wp:positionV relativeFrom="paragraph">
              <wp:posOffset>8255</wp:posOffset>
            </wp:positionV>
            <wp:extent cx="3848100" cy="2566035"/>
            <wp:effectExtent l="171450" t="171450" r="171450" b="196215"/>
            <wp:wrapTight wrapText="bothSides">
              <wp:wrapPolygon edited="0">
                <wp:start x="-855" y="-1443"/>
                <wp:lineTo x="-962" y="22129"/>
                <wp:lineTo x="-642" y="22771"/>
                <wp:lineTo x="-535" y="23091"/>
                <wp:lineTo x="22135" y="23091"/>
                <wp:lineTo x="22455" y="22129"/>
                <wp:lineTo x="22349" y="-1443"/>
                <wp:lineTo x="-855" y="-1443"/>
              </wp:wrapPolygon>
            </wp:wrapTight>
            <wp:docPr id="15" name="Slika 15" descr="Slika na kojoj se prikazuje trava, osoba, na otvorenom, dječ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hutterstock_626507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566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6B541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16743F0E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4A3B7A8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17C96B05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51B6121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669FF50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B746F1D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CD77736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1053DFE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127F7EA" w14:textId="77777777" w:rsidR="00974AA9" w:rsidRDefault="00974AA9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55EA028" w14:textId="77777777" w:rsidR="00E45E6D" w:rsidRDefault="00E45E6D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A32DCCD" w14:textId="77777777" w:rsidR="00E60879" w:rsidRDefault="00E60879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ivopisnatablicapopisa6-isticanje3"/>
        <w:tblW w:w="9214" w:type="dxa"/>
        <w:tblLook w:val="04A0" w:firstRow="1" w:lastRow="0" w:firstColumn="1" w:lastColumn="0" w:noHBand="0" w:noVBand="1"/>
      </w:tblPr>
      <w:tblGrid>
        <w:gridCol w:w="9214"/>
      </w:tblGrid>
      <w:tr w:rsidR="00594ADC" w14:paraId="47D002D6" w14:textId="77777777" w:rsidTr="00997D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5C4D55C6" w14:textId="77777777" w:rsidR="00594ADC" w:rsidRPr="00997D09" w:rsidRDefault="00594ADC" w:rsidP="00594ADC">
            <w:pPr>
              <w:rPr>
                <w:rFonts w:ascii="Times New Roman" w:hAnsi="Times New Roman" w:cs="Times New Roman"/>
                <w:color w:val="455624"/>
                <w:sz w:val="24"/>
                <w:szCs w:val="24"/>
              </w:rPr>
            </w:pPr>
            <w:r w:rsidRPr="00997D09">
              <w:rPr>
                <w:rFonts w:ascii="Times New Roman" w:hAnsi="Times New Roman" w:cs="Times New Roman"/>
                <w:color w:val="455624"/>
                <w:sz w:val="24"/>
                <w:szCs w:val="24"/>
              </w:rPr>
              <w:t>Odgojno-obrazovni ishodi na razini</w:t>
            </w:r>
            <w:r w:rsidR="00467660" w:rsidRPr="00997D09">
              <w:rPr>
                <w:rFonts w:ascii="Times New Roman" w:hAnsi="Times New Roman" w:cs="Times New Roman"/>
                <w:color w:val="455624"/>
                <w:sz w:val="24"/>
                <w:szCs w:val="24"/>
              </w:rPr>
              <w:t xml:space="preserve"> </w:t>
            </w:r>
            <w:r w:rsidRPr="00997D09">
              <w:rPr>
                <w:rFonts w:ascii="Times New Roman" w:hAnsi="Times New Roman" w:cs="Times New Roman"/>
                <w:color w:val="455624"/>
                <w:sz w:val="24"/>
                <w:szCs w:val="24"/>
              </w:rPr>
              <w:t>teme</w:t>
            </w:r>
          </w:p>
          <w:p w14:paraId="1DE07AB4" w14:textId="77777777" w:rsidR="00594ADC" w:rsidRDefault="00594ADC" w:rsidP="00043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ADC" w14:paraId="44E1F1FA" w14:textId="77777777" w:rsidTr="00997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1209B578" w14:textId="77777777" w:rsidR="00997D09" w:rsidRDefault="00997D09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19837B63" w14:textId="77777777" w:rsidR="00EF7E9C" w:rsidRDefault="00EF7E9C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određuje svrhu govorenja</w:t>
            </w:r>
            <w:r w:rsidR="00A11394">
              <w:rPr>
                <w:rFonts w:ascii="Times New Roman" w:hAnsi="Times New Roman" w:cs="Times New Roman"/>
                <w:b w:val="0"/>
                <w:color w:val="auto"/>
              </w:rPr>
              <w:t>, slušanja i čitanja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: osobna i javna. </w:t>
            </w:r>
          </w:p>
          <w:p w14:paraId="642140AE" w14:textId="77777777" w:rsidR="00EF7E9C" w:rsidRDefault="00EF7E9C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vještine razgovora u skupini: uvjeravanje, nagovaranje, pregovaranje. </w:t>
            </w:r>
          </w:p>
          <w:p w14:paraId="6ABB4A7F" w14:textId="77777777" w:rsidR="00EF7E9C" w:rsidRDefault="00EF7E9C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spontanu i planiranu komunikaciju. </w:t>
            </w:r>
          </w:p>
          <w:p w14:paraId="2E25CA92" w14:textId="77777777" w:rsidR="00EF7E9C" w:rsidRDefault="00EF7E9C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raspravlja spontano i prema unaprijed dogovorenoj temi. </w:t>
            </w:r>
          </w:p>
          <w:p w14:paraId="7AD9141C" w14:textId="77777777" w:rsidR="00EF7E9C" w:rsidRDefault="00EF7E9C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obrazlaže vlastito mišljenje i stajalište o različitim temama u skladu s </w:t>
            </w:r>
            <w:r w:rsidR="0047023F">
              <w:rPr>
                <w:rFonts w:ascii="Times New Roman" w:hAnsi="Times New Roman" w:cs="Times New Roman"/>
                <w:b w:val="0"/>
                <w:color w:val="auto"/>
              </w:rPr>
              <w:t>dobi i vlastitim iskustvom.</w:t>
            </w:r>
          </w:p>
          <w:p w14:paraId="74E5648A" w14:textId="77777777" w:rsidR="00A11394" w:rsidRDefault="00A1139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1F4EF167" w14:textId="77777777" w:rsidR="00A11394" w:rsidRDefault="00A1139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razlikuje empatijsko slušanje: usmjereno na razumijevanje govornikovih osjećaja i potreba od drugih vrsta slušanja.</w:t>
            </w:r>
          </w:p>
          <w:p w14:paraId="328FCC38" w14:textId="77777777" w:rsidR="00A11394" w:rsidRDefault="00A1139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bitne od nebitnih podataka u slušanome tekstu. </w:t>
            </w:r>
          </w:p>
          <w:p w14:paraId="519A44FA" w14:textId="77777777" w:rsidR="00EF7E9C" w:rsidRPr="00C97473" w:rsidRDefault="00A1139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organizira i interpretira podatke iz slušanoga teksta te ih sažima u različite vrste bilježaka.</w:t>
            </w:r>
          </w:p>
          <w:p w14:paraId="26551359" w14:textId="77777777" w:rsidR="00E72ECA" w:rsidRDefault="00A1139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parafrazira slušani tekst. </w:t>
            </w:r>
          </w:p>
          <w:p w14:paraId="28D3FFB8" w14:textId="77777777" w:rsidR="00A11394" w:rsidRDefault="00A1139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donosi niz zaključaka da bi oblikovao smisao slušanoga teksta.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br/>
              <w:t xml:space="preserve">Učenik objašnjava značenja nepoznatih riječi iz slušanoga teksta služeći se rječnicima. </w:t>
            </w:r>
          </w:p>
          <w:p w14:paraId="68060D22" w14:textId="77777777" w:rsidR="00A11394" w:rsidRDefault="00A1139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4B32C2A5" w14:textId="77777777" w:rsidR="00A11394" w:rsidRDefault="00A1139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uočava grafičku strukturu teksta te svrhu slikovnih elemenata.</w:t>
            </w:r>
          </w:p>
          <w:p w14:paraId="7561FFFE" w14:textId="77777777" w:rsidR="00A11394" w:rsidRDefault="00A1139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razlikuje slične podatke u čitanome tekstu; pojednostavljuje složene podatke iz čitanoga teksta.</w:t>
            </w:r>
          </w:p>
          <w:p w14:paraId="4BA69B20" w14:textId="77777777" w:rsidR="00A11394" w:rsidRDefault="00A1139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organizira i interpretira podatke iz čitanoga teksta te ih sažima u različite vrste bilježaka.</w:t>
            </w:r>
          </w:p>
          <w:p w14:paraId="5199EB2C" w14:textId="77777777" w:rsidR="00A11394" w:rsidRDefault="00A1139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Pronalazi dokaze i potkrepljuje zaključke do kojih je došao čitanjem. </w:t>
            </w:r>
          </w:p>
          <w:p w14:paraId="18DFDAF1" w14:textId="77777777" w:rsidR="00A11394" w:rsidRDefault="00A1139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odabire odgovarajuće izvore za istraživanje informacija u skladu sa zadatkom. </w:t>
            </w:r>
          </w:p>
          <w:p w14:paraId="5EDF0EDD" w14:textId="77777777" w:rsidR="00A11394" w:rsidRDefault="00A1139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značenja nepoznatih riječi služeći se rječnicima. </w:t>
            </w:r>
          </w:p>
          <w:p w14:paraId="2E4A20C8" w14:textId="77777777" w:rsidR="00A11394" w:rsidRDefault="00A1139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6CD87318" w14:textId="77777777" w:rsidR="00974AA9" w:rsidRPr="00974AA9" w:rsidRDefault="00974AA9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 w:rsidRPr="00974AA9">
              <w:rPr>
                <w:rFonts w:ascii="Times New Roman" w:hAnsi="Times New Roman" w:cs="Times New Roman"/>
                <w:b w:val="0"/>
                <w:color w:val="auto"/>
              </w:rPr>
              <w:t>Učenik poštuje načelo sažetosti, potpunosti, aktualnosti, točnosti i uvjerljivosti.</w:t>
            </w:r>
          </w:p>
          <w:p w14:paraId="46C442C6" w14:textId="77777777" w:rsidR="00F44484" w:rsidRDefault="00F4448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ponovo čita i pregledava napisani tekst radi usavršavanja teksta služeći se pravopisom i rječnicima. </w:t>
            </w:r>
          </w:p>
          <w:p w14:paraId="724284DC" w14:textId="77777777" w:rsidR="00F44484" w:rsidRDefault="00F4448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i izostavlja suvišne riječi (pleonazme) u govoru i pismu. </w:t>
            </w:r>
          </w:p>
          <w:p w14:paraId="7CEFF171" w14:textId="77777777" w:rsidR="00F44484" w:rsidRDefault="00F4448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činjenice od mišljenja i stavova.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br/>
              <w:t xml:space="preserve">Učenik uspoređuje informacije iz različitih izvora radi procjene pouzdanosti, točnosti i autorstva. </w:t>
            </w:r>
          </w:p>
          <w:p w14:paraId="1C0E7044" w14:textId="77777777" w:rsidR="00F44484" w:rsidRDefault="00F4448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selektivno i kritički preuzima informacije iz različitih izvora. </w:t>
            </w:r>
          </w:p>
          <w:p w14:paraId="70F5B00D" w14:textId="77777777" w:rsidR="008B2075" w:rsidRDefault="008B2075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</w:p>
          <w:p w14:paraId="1C6FCA47" w14:textId="77777777" w:rsidR="008B2075" w:rsidRDefault="008B2075" w:rsidP="008B2075">
            <w:pPr>
              <w:shd w:val="clear" w:color="auto" w:fill="EAF1DD" w:themeFill="accent3" w:themeFillTint="33"/>
              <w:rPr>
                <w:rFonts w:ascii="Times New Roman" w:hAnsi="Times New Roman" w:cs="Times New Roman"/>
                <w:color w:val="auto"/>
              </w:rPr>
            </w:pP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>Učenik objašnjava sintaktičko ustrojstvo rečenice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na oglednim i čestim primjerima.</w:t>
            </w:r>
          </w:p>
          <w:p w14:paraId="07AFBA79" w14:textId="77777777" w:rsidR="008B2075" w:rsidRDefault="008B2075" w:rsidP="008B2075">
            <w:pPr>
              <w:shd w:val="clear" w:color="auto" w:fill="EAF1DD" w:themeFill="accent3" w:themeFillTint="33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razlikuje značenje i službu padeža u rečenici. </w:t>
            </w:r>
          </w:p>
          <w:p w14:paraId="7B915BAA" w14:textId="77777777" w:rsidR="008B2075" w:rsidRPr="008B2075" w:rsidRDefault="008B2075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1460ED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objašnjava stilski neobilježen i stilski obilježen red riječi u rečenici na oglednim i čestim primjerima. </w:t>
            </w:r>
          </w:p>
          <w:p w14:paraId="1276934E" w14:textId="77777777" w:rsidR="0014683A" w:rsidRDefault="0014683A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69FDC544" w14:textId="77777777" w:rsidR="00DD401E" w:rsidRDefault="00430577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</w:t>
            </w:r>
            <w:r w:rsidR="00956DB1">
              <w:rPr>
                <w:rFonts w:ascii="Times New Roman" w:hAnsi="Times New Roman" w:cs="Times New Roman"/>
                <w:b w:val="0"/>
                <w:color w:val="auto"/>
              </w:rPr>
              <w:t xml:space="preserve">stavlja u odnos uzroke i posljedice u književnome tekstu. </w:t>
            </w:r>
          </w:p>
          <w:p w14:paraId="4785A8CE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uspoređuje vlastite spoznaje o svijetu i prikaz svijeta u književnome tekstu.</w:t>
            </w:r>
          </w:p>
          <w:p w14:paraId="6DA9BE46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tematizira li tekst pojave i doživljaje koje može prepoznati u vlastitome okružju. </w:t>
            </w:r>
          </w:p>
          <w:p w14:paraId="23F582A9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Uočava estetska obilježja književnoga teksta u odnosu na ostale tekstove. </w:t>
            </w:r>
          </w:p>
          <w:p w14:paraId="1CA2515B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obrazlaže etičku i idejnu razinu književnoga teksta te uspoređuje djela slične tematike.</w:t>
            </w:r>
          </w:p>
          <w:p w14:paraId="1A17E03C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vrednuje književni tekst. </w:t>
            </w:r>
          </w:p>
          <w:p w14:paraId="21021EE9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argumentira vlastita zapažanja o književnome tekstu povezujući ih sa stečenim znanjem i iskustvom. </w:t>
            </w:r>
          </w:p>
          <w:p w14:paraId="6968A490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 xml:space="preserve">Učenik objašnjava na koji način i u kojoj mjeri književni tekst utječe na oblikovanje njegovih stavova i vrijednost. </w:t>
            </w:r>
          </w:p>
          <w:p w14:paraId="6E7E12EF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75A946DE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umjetničku ulogu književnosti koja ima kulturnu i estetsku vrijednost. </w:t>
            </w:r>
          </w:p>
          <w:p w14:paraId="7A10B026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imenuje i opisuje pripovjedne događaje u kronološkome slijedu. </w:t>
            </w:r>
          </w:p>
          <w:p w14:paraId="6D42AB98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prepoznaje strukturu književnoga teksta: stih i strofa kao jedinstven samostalan pjesnički oblik i primjenjuje dosad stečena znanja o književnosti. </w:t>
            </w:r>
          </w:p>
          <w:p w14:paraId="31BDE7EC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pripovjedača (u prvoj i trećoj osobi) od pisca. </w:t>
            </w:r>
          </w:p>
          <w:p w14:paraId="5D770C65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prepoznaje i navodi primjere jezično-stilskih obilježja književnoga teksta: hiperbola, retoričko pitanje, metafora. </w:t>
            </w:r>
          </w:p>
          <w:p w14:paraId="3B23595B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5627C9A8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izražava vlastiti doživljaj književnoga teksta.</w:t>
            </w:r>
          </w:p>
          <w:p w14:paraId="4F700474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obrazlaže </w:t>
            </w:r>
            <w:r w:rsidR="0044799F">
              <w:rPr>
                <w:rFonts w:ascii="Times New Roman" w:hAnsi="Times New Roman" w:cs="Times New Roman"/>
                <w:b w:val="0"/>
                <w:color w:val="auto"/>
              </w:rPr>
              <w:t xml:space="preserve">razloge vlastitoga izbora književnih tekstova. </w:t>
            </w:r>
          </w:p>
          <w:p w14:paraId="1767A87D" w14:textId="77777777" w:rsidR="0044799F" w:rsidRDefault="0044799F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obrazlaže žanrove na temelju tematike, likova i načina izlaganja. </w:t>
            </w:r>
          </w:p>
          <w:p w14:paraId="7EB78EC9" w14:textId="77777777" w:rsidR="0044799F" w:rsidRDefault="0044799F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svevremenske općeljudske poruke književnoga teksta. </w:t>
            </w:r>
          </w:p>
          <w:p w14:paraId="62EDAAE1" w14:textId="77777777" w:rsidR="0044799F" w:rsidRDefault="0044799F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stvara 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 xml:space="preserve">zajednički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popis 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>književnih tekstova prema kriteriju žanra, autora, tematike i slično.</w:t>
            </w:r>
          </w:p>
          <w:p w14:paraId="52C16F4D" w14:textId="77777777" w:rsidR="00DD401E" w:rsidRDefault="00DD401E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61D7B696" w14:textId="77777777" w:rsidR="00DD401E" w:rsidRDefault="00DD401E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oblikuje uratke u kojima dolazi do izražaja kreativnost, originalnost i stvaralačko mišljenje na temelju jezičnih vještina. </w:t>
            </w:r>
          </w:p>
          <w:p w14:paraId="2B847BA0" w14:textId="77777777" w:rsidR="00DD401E" w:rsidRDefault="00DD401E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istražuje, eksperimentira i slobodno radi na temi koja mu je bliska. </w:t>
            </w:r>
          </w:p>
          <w:p w14:paraId="14876884" w14:textId="77777777" w:rsidR="00DD401E" w:rsidRDefault="004B5357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 xml:space="preserve"> snima radiopriloge, izvodi monolog, sudjeluje u sudnici i parlaonici, organizira tematsku izložbu, istražuje književnu i jezičnu baštinu i stvara druge uratke prema vlastitoj zamisli. </w:t>
            </w:r>
          </w:p>
          <w:p w14:paraId="29C15D0E" w14:textId="77777777" w:rsidR="0047403E" w:rsidRDefault="0047403E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razvija vlastiti potencijal za stvaralaštvo. </w:t>
            </w:r>
          </w:p>
          <w:p w14:paraId="7A1BB866" w14:textId="77777777" w:rsidR="00430577" w:rsidRDefault="00430577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147E2ADA" w14:textId="77777777" w:rsidR="00F62A41" w:rsidRDefault="00F62A4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</w:t>
            </w:r>
            <w:r w:rsidR="00474331">
              <w:rPr>
                <w:rFonts w:ascii="Times New Roman" w:hAnsi="Times New Roman" w:cs="Times New Roman"/>
                <w:b w:val="0"/>
                <w:color w:val="auto"/>
              </w:rPr>
              <w:t xml:space="preserve">objašnjava svoju reakciju na medijski tekst. </w:t>
            </w:r>
          </w:p>
          <w:p w14:paraId="473EA22B" w14:textId="77777777" w:rsidR="00474331" w:rsidRDefault="0047433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uspoređuje reakcije različitih primatelja na isti medijski tekst. </w:t>
            </w:r>
          </w:p>
          <w:p w14:paraId="48E03592" w14:textId="77777777" w:rsidR="00474331" w:rsidRDefault="0047433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se suprotstavlja stereotipima, predrasudama, pristranost, prikrivenoj i otvorenoj diskriminaciji govoru mržnje.</w:t>
            </w:r>
          </w:p>
          <w:p w14:paraId="5C73F5BC" w14:textId="77777777" w:rsidR="00474331" w:rsidRDefault="0047433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opisuje usklađenosti i svrhovitost elemenata medijske poruke / medijskih tekstova / sadržaja u različitim časopisima. </w:t>
            </w:r>
          </w:p>
          <w:p w14:paraId="67A70303" w14:textId="77777777" w:rsidR="000D4EB2" w:rsidRDefault="0047433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tumači vezu teksta i svijeta koji ga okružuje. </w:t>
            </w:r>
          </w:p>
          <w:p w14:paraId="0D2B8281" w14:textId="77777777" w:rsidR="00C97473" w:rsidRPr="00C97473" w:rsidRDefault="00C97473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color w:val="auto"/>
              </w:rPr>
            </w:pP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posjećuje </w:t>
            </w:r>
            <w:r w:rsidRP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kazalište (kazališne predstave, programi kojima se predstavlja organizacija rada </w:t>
            </w:r>
            <w:r w:rsidR="00C83C55" w:rsidRP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>kazališta, rad na predstavi i njihovi sudionici</w:t>
            </w:r>
            <w:r w:rsidRP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>),</w:t>
            </w: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kino i kinoteke, medijske kuće</w:t>
            </w:r>
            <w:r w:rsid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(radijske i televizijske postaje, novinske i izdavačke kuće),</w:t>
            </w: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institucije</w:t>
            </w:r>
            <w:r w:rsid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(knjižnice, muzeji, atelijeri, umjetničke radionice, instituti, zavodi)</w:t>
            </w: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>, izložbe, internetske sadržaje</w:t>
            </w:r>
            <w:r w:rsid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(internetske izložbe, internetske učionice, kulturni portali), predavanja (u fizičkome i digitalnome okružju). </w:t>
            </w:r>
          </w:p>
          <w:p w14:paraId="593A3E5E" w14:textId="77777777" w:rsidR="0070198F" w:rsidRDefault="00C97473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color w:val="auto"/>
              </w:rPr>
            </w:pP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sudjeluje u projektima i radionicama različitih sadržaja. </w:t>
            </w:r>
          </w:p>
          <w:p w14:paraId="2A777C22" w14:textId="77777777" w:rsidR="00997D09" w:rsidRPr="00997D09" w:rsidRDefault="00997D09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</w:p>
        </w:tc>
      </w:tr>
    </w:tbl>
    <w:p w14:paraId="2B0CE48E" w14:textId="77777777" w:rsidR="00594ADC" w:rsidRDefault="00ED6EBB" w:rsidP="0004393F">
      <w:pP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  <w:lang w:eastAsia="hr-HR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</w:rPr>
        <w:lastRenderedPageBreak/>
        <w:drawing>
          <wp:anchor distT="0" distB="0" distL="114300" distR="114300" simplePos="0" relativeHeight="251691008" behindDoc="1" locked="0" layoutInCell="1" allowOverlap="1" wp14:anchorId="2EE710AC" wp14:editId="7177557A">
            <wp:simplePos x="0" y="0"/>
            <wp:positionH relativeFrom="column">
              <wp:posOffset>883285</wp:posOffset>
            </wp:positionH>
            <wp:positionV relativeFrom="paragraph">
              <wp:posOffset>229235</wp:posOffset>
            </wp:positionV>
            <wp:extent cx="3907155" cy="2606040"/>
            <wp:effectExtent l="152400" t="152400" r="360045" b="365760"/>
            <wp:wrapTight wrapText="bothSides">
              <wp:wrapPolygon edited="0">
                <wp:start x="421" y="-1263"/>
                <wp:lineTo x="-843" y="-947"/>
                <wp:lineTo x="-843" y="22263"/>
                <wp:lineTo x="1053" y="24474"/>
                <wp:lineTo x="21589" y="24474"/>
                <wp:lineTo x="21695" y="24158"/>
                <wp:lineTo x="23380" y="21947"/>
                <wp:lineTo x="23485" y="1579"/>
                <wp:lineTo x="22221" y="-789"/>
                <wp:lineTo x="22116" y="-1263"/>
                <wp:lineTo x="421" y="-1263"/>
              </wp:wrapPolygon>
            </wp:wrapTight>
            <wp:docPr id="13" name="Slika 13" descr="Slika na kojoj se prikazuje na otvorenom, klupa, osoba, sjede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hutterstock_2910651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155" cy="260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8E22C" w14:textId="77777777" w:rsidR="00E23354" w:rsidRDefault="00E23354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71F96981" w14:textId="77777777" w:rsidR="00742807" w:rsidRDefault="00742807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08516A8F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3671AA9E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41AB51DB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64700BF5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3987A832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244C591D" w14:textId="77777777" w:rsidR="006F44CE" w:rsidRDefault="006F44CE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200363EF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36592A22" w14:textId="77777777" w:rsidR="006F44CE" w:rsidRDefault="006F44CE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tbl>
      <w:tblPr>
        <w:tblStyle w:val="Reetkatablice"/>
        <w:tblW w:w="9782" w:type="dxa"/>
        <w:tblInd w:w="-176" w:type="dxa"/>
        <w:tblLook w:val="04A0" w:firstRow="1" w:lastRow="0" w:firstColumn="1" w:lastColumn="0" w:noHBand="0" w:noVBand="1"/>
      </w:tblPr>
      <w:tblGrid>
        <w:gridCol w:w="9782"/>
      </w:tblGrid>
      <w:tr w:rsidR="00C34DF9" w14:paraId="710A67A6" w14:textId="77777777" w:rsidTr="008403E7">
        <w:tc>
          <w:tcPr>
            <w:tcW w:w="9782" w:type="dxa"/>
          </w:tcPr>
          <w:p w14:paraId="15B23791" w14:textId="77777777" w:rsidR="00C34DF9" w:rsidRPr="00864128" w:rsidRDefault="00C34DF9" w:rsidP="008403E7">
            <w:pPr>
              <w:spacing w:line="360" w:lineRule="auto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Povezanost s međupredmetnim temama</w:t>
            </w:r>
          </w:p>
        </w:tc>
      </w:tr>
      <w:tr w:rsidR="00C34DF9" w14:paraId="6883350E" w14:textId="77777777" w:rsidTr="008403E7">
        <w:tc>
          <w:tcPr>
            <w:tcW w:w="9782" w:type="dxa"/>
          </w:tcPr>
          <w:p w14:paraId="3737516D" w14:textId="77777777" w:rsidR="00C34DF9" w:rsidRPr="00864128" w:rsidRDefault="00C34DF9" w:rsidP="008403E7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Osobni i socijalni razvoj</w:t>
            </w:r>
          </w:p>
          <w:p w14:paraId="603BA1D4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osr A.3.1.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razvija sliku o sebi.</w:t>
            </w:r>
          </w:p>
          <w:p w14:paraId="6ABC3D0C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osr A.3.2.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upravlja emocijama i ponašanjem. </w:t>
            </w:r>
          </w:p>
          <w:p w14:paraId="527ED8F0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osr B.3.2.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razvija komunikacijske kompetencije i uvažavajuće odnose s drugima. </w:t>
            </w:r>
          </w:p>
          <w:p w14:paraId="67555862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osr B.3.4.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suradnički uči i radi u timu. </w:t>
            </w:r>
          </w:p>
          <w:p w14:paraId="502CA8B4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osr C.3.2.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prepoznaje važnost odgovornosti pojedinca u društvu. </w:t>
            </w:r>
          </w:p>
          <w:p w14:paraId="5C50D9F4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osr C.3.3.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aktivno sudjeluje i pridonosi školi i lokalnoj zajednici. </w:t>
            </w:r>
          </w:p>
          <w:p w14:paraId="24C65A4E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16"/>
                <w:szCs w:val="16"/>
              </w:rPr>
            </w:pPr>
          </w:p>
        </w:tc>
      </w:tr>
      <w:tr w:rsidR="00C34DF9" w14:paraId="1B1EB302" w14:textId="77777777" w:rsidTr="008403E7">
        <w:tc>
          <w:tcPr>
            <w:tcW w:w="9782" w:type="dxa"/>
          </w:tcPr>
          <w:p w14:paraId="0C97484F" w14:textId="77777777" w:rsidR="00C34DF9" w:rsidRPr="00864128" w:rsidRDefault="00C34DF9" w:rsidP="008403E7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Učiti kako učiti</w:t>
            </w:r>
          </w:p>
          <w:p w14:paraId="22BDB998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uku A.3.1.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6385CD37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uku A.3.2.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1F1E9E62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uku A.3.3.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samostalno oblikuje svoje ideje i kreativno pristupa rješavanju problema.</w:t>
            </w:r>
          </w:p>
          <w:p w14:paraId="74AEE28D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uku A.3.4.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kritički promišlja i vrednuje ideje uz podršku učitelja.</w:t>
            </w:r>
          </w:p>
          <w:p w14:paraId="743629F7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uku B.3.1.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uz povremenu podršku samostalno određuje ciljeve učenja, odabire strategije učenja i planira učenje. </w:t>
            </w:r>
          </w:p>
          <w:p w14:paraId="5CF4D48D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uku C.3.2.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pokazuje pozitivna i visoka očekivanja i vjeruje u svoj uspjeh u učenju. </w:t>
            </w:r>
          </w:p>
          <w:p w14:paraId="378B0DC0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uku D.3.1.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stvara prikladno fizičko okružje za učenje s ciljem poboljšanja koncentracije i motivacije. </w:t>
            </w:r>
          </w:p>
          <w:p w14:paraId="6C9B4122" w14:textId="77777777" w:rsidR="00C34DF9" w:rsidRPr="00864128" w:rsidRDefault="00C34DF9" w:rsidP="008403E7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16"/>
                <w:szCs w:val="16"/>
              </w:rPr>
            </w:pPr>
          </w:p>
        </w:tc>
      </w:tr>
      <w:tr w:rsidR="00C34DF9" w14:paraId="12AF08A6" w14:textId="77777777" w:rsidTr="008403E7">
        <w:tc>
          <w:tcPr>
            <w:tcW w:w="9782" w:type="dxa"/>
          </w:tcPr>
          <w:p w14:paraId="03C61EBC" w14:textId="77777777" w:rsidR="00C34DF9" w:rsidRPr="00864128" w:rsidRDefault="00C34DF9" w:rsidP="008403E7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Uporaba informacijske i komunikacijske tehnologije</w:t>
            </w:r>
          </w:p>
          <w:p w14:paraId="6295BEF4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ikt A.3.1.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samostalno odabire odgovarajuću digitalnu tehnologiju.</w:t>
            </w:r>
          </w:p>
          <w:p w14:paraId="25CB7A5F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ikt A.3.2.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se samostalno koristi raznim uređajima i programima. </w:t>
            </w:r>
          </w:p>
          <w:p w14:paraId="0A225F4A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ikt C.3.1.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samostalno provodi jednostavno istraživanje.</w:t>
            </w:r>
          </w:p>
          <w:p w14:paraId="63AE4604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ikt C.3.3.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samostalno ili uz manju pomoć učitelja procjenjuje i odabire potrebne među ponuđenim informacijama. </w:t>
            </w:r>
          </w:p>
          <w:p w14:paraId="2FC0E0C5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ikt C.3.4.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uz učiteljevu pomoć ili samostalno odgovorno upravlja prikupljenim informacijama. </w:t>
            </w:r>
          </w:p>
          <w:p w14:paraId="157BACD3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lastRenderedPageBreak/>
              <w:t>ikt D.3.1.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44A1EA87" w14:textId="77777777" w:rsidR="00C34DF9" w:rsidRPr="00864128" w:rsidRDefault="00C34DF9" w:rsidP="008403E7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16"/>
                <w:szCs w:val="16"/>
              </w:rPr>
            </w:pPr>
          </w:p>
        </w:tc>
      </w:tr>
      <w:tr w:rsidR="00C34DF9" w14:paraId="71F87414" w14:textId="77777777" w:rsidTr="008403E7">
        <w:tc>
          <w:tcPr>
            <w:tcW w:w="9782" w:type="dxa"/>
          </w:tcPr>
          <w:p w14:paraId="5FEB8658" w14:textId="77777777" w:rsidR="00C34DF9" w:rsidRPr="00864128" w:rsidRDefault="00C34DF9" w:rsidP="008403E7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lastRenderedPageBreak/>
              <w:t xml:space="preserve">Zdravlje </w:t>
            </w:r>
          </w:p>
          <w:p w14:paraId="698DC717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 xml:space="preserve">A.3.1.A 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Učenik pravilno organizira vrijeme za rad i odmor tijekom dana. </w:t>
            </w:r>
          </w:p>
          <w:p w14:paraId="7F1BB77C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B.3.2.C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prepoznaje i objašnjava svoje osobne i socijalne potencijale. </w:t>
            </w:r>
          </w:p>
          <w:p w14:paraId="655B1318" w14:textId="77777777" w:rsidR="00C34DF9" w:rsidRPr="00864128" w:rsidRDefault="00C34DF9" w:rsidP="008403E7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</w:p>
        </w:tc>
      </w:tr>
      <w:tr w:rsidR="00C34DF9" w14:paraId="23E7C612" w14:textId="77777777" w:rsidTr="008403E7">
        <w:tc>
          <w:tcPr>
            <w:tcW w:w="9782" w:type="dxa"/>
          </w:tcPr>
          <w:p w14:paraId="638A26D6" w14:textId="77777777" w:rsidR="00C34DF9" w:rsidRPr="00864128" w:rsidRDefault="00C34DF9" w:rsidP="008403E7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Održivi razvoj</w:t>
            </w:r>
          </w:p>
          <w:p w14:paraId="4600DE72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odr C.3.4.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procjenjuje važnost pravednosti u društvu.</w:t>
            </w:r>
          </w:p>
          <w:p w14:paraId="2A629B2D" w14:textId="77777777" w:rsidR="00C34DF9" w:rsidRPr="00864128" w:rsidRDefault="00C34DF9" w:rsidP="008403E7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16"/>
                <w:szCs w:val="16"/>
              </w:rPr>
            </w:pPr>
          </w:p>
        </w:tc>
      </w:tr>
      <w:tr w:rsidR="00C34DF9" w14:paraId="736BD7A9" w14:textId="77777777" w:rsidTr="008403E7">
        <w:tc>
          <w:tcPr>
            <w:tcW w:w="9782" w:type="dxa"/>
          </w:tcPr>
          <w:p w14:paraId="0DA66746" w14:textId="77777777" w:rsidR="00C34DF9" w:rsidRPr="00864128" w:rsidRDefault="00C34DF9" w:rsidP="008403E7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 xml:space="preserve">Poduzetništvo </w:t>
            </w:r>
          </w:p>
          <w:p w14:paraId="43D4ADE3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pod A.3.1.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primjenjuje inovativna i kreativna rješenja. </w:t>
            </w:r>
          </w:p>
          <w:p w14:paraId="511FC5EA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pod C.3.1.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sudjeluje u projektu od ideje do realizacije. </w:t>
            </w:r>
          </w:p>
          <w:p w14:paraId="4AF883CA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pod B.3.2.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planira i upravlja aktivnostima. </w:t>
            </w:r>
          </w:p>
          <w:p w14:paraId="3AE4B7CC" w14:textId="77777777" w:rsidR="00C34DF9" w:rsidRPr="00864128" w:rsidRDefault="00C34DF9" w:rsidP="008403E7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16"/>
                <w:szCs w:val="16"/>
              </w:rPr>
            </w:pPr>
          </w:p>
        </w:tc>
      </w:tr>
      <w:tr w:rsidR="00C34DF9" w14:paraId="35F9A0BF" w14:textId="77777777" w:rsidTr="008403E7">
        <w:tc>
          <w:tcPr>
            <w:tcW w:w="9782" w:type="dxa"/>
          </w:tcPr>
          <w:p w14:paraId="0B3D6456" w14:textId="77777777" w:rsidR="00C34DF9" w:rsidRPr="00864128" w:rsidRDefault="00C34DF9" w:rsidP="008403E7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 xml:space="preserve">Građanski odgoj i obrazovanje </w:t>
            </w:r>
          </w:p>
          <w:p w14:paraId="4D3EE71F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goo A.3.3.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promiče ljudska prava. </w:t>
            </w:r>
          </w:p>
          <w:p w14:paraId="01356CBA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goo A.3.4.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promiče pravo na obrazovanje i rad. </w:t>
            </w:r>
          </w:p>
          <w:p w14:paraId="7998D496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goo C.3.2.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doprinosi društvenoj solidarnosti. </w:t>
            </w:r>
          </w:p>
          <w:p w14:paraId="77208776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16"/>
                <w:szCs w:val="16"/>
              </w:rPr>
            </w:pPr>
          </w:p>
        </w:tc>
      </w:tr>
    </w:tbl>
    <w:p w14:paraId="449881FF" w14:textId="5AC1827E" w:rsidR="0099172C" w:rsidRDefault="009E16B1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</w:rPr>
        <w:t xml:space="preserve"> </w:t>
      </w:r>
    </w:p>
    <w:tbl>
      <w:tblPr>
        <w:tblStyle w:val="ivopisnatablicapopisa6-isticanje3"/>
        <w:tblpPr w:leftFromText="180" w:rightFromText="180" w:vertAnchor="page" w:horzAnchor="margin" w:tblpY="925"/>
        <w:tblW w:w="0" w:type="auto"/>
        <w:tblLook w:val="04A0" w:firstRow="1" w:lastRow="0" w:firstColumn="1" w:lastColumn="0" w:noHBand="0" w:noVBand="1"/>
      </w:tblPr>
      <w:tblGrid>
        <w:gridCol w:w="8789"/>
      </w:tblGrid>
      <w:tr w:rsidR="009E16B1" w14:paraId="7B93EDCC" w14:textId="77777777" w:rsidTr="009E16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</w:tcPr>
          <w:p w14:paraId="058FE013" w14:textId="77777777" w:rsidR="009E16B1" w:rsidRPr="009A4E1E" w:rsidRDefault="009E16B1" w:rsidP="009E16B1">
            <w:pPr>
              <w:spacing w:line="36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Povezanost s ostalim predmetima</w:t>
            </w:r>
          </w:p>
        </w:tc>
      </w:tr>
      <w:tr w:rsidR="009E16B1" w14:paraId="03159E09" w14:textId="77777777" w:rsidTr="009E16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</w:tcPr>
          <w:p w14:paraId="7516B473" w14:textId="77777777" w:rsidR="009E16B1" w:rsidRPr="009039A5" w:rsidRDefault="009E16B1" w:rsidP="009E16B1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Povijest, </w:t>
            </w:r>
            <w:r w:rsidRPr="009039A5">
              <w:rPr>
                <w:rFonts w:ascii="Times New Roman" w:hAnsi="Times New Roman" w:cs="Times New Roman"/>
                <w:b w:val="0"/>
                <w:color w:val="auto"/>
              </w:rPr>
              <w:t>Geografija, Likovna kultura, Glazbena kultura, Informatika, Vjeronauk, Sat razrednika.</w:t>
            </w:r>
          </w:p>
        </w:tc>
      </w:tr>
    </w:tbl>
    <w:p w14:paraId="29BFFFD6" w14:textId="09528E4F" w:rsidR="0099172C" w:rsidRDefault="009E16B1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0A17282D" wp14:editId="2FA1BB90">
            <wp:simplePos x="0" y="0"/>
            <wp:positionH relativeFrom="margin">
              <wp:posOffset>457200</wp:posOffset>
            </wp:positionH>
            <wp:positionV relativeFrom="paragraph">
              <wp:posOffset>461010</wp:posOffset>
            </wp:positionV>
            <wp:extent cx="4644390" cy="2092960"/>
            <wp:effectExtent l="247650" t="285750" r="251460" b="288290"/>
            <wp:wrapTight wrapText="bothSides">
              <wp:wrapPolygon edited="0">
                <wp:start x="177" y="-2949"/>
                <wp:lineTo x="-1152" y="-2556"/>
                <wp:lineTo x="-1152" y="20447"/>
                <wp:lineTo x="-975" y="22806"/>
                <wp:lineTo x="-89" y="23985"/>
                <wp:lineTo x="0" y="24379"/>
                <wp:lineTo x="21529" y="24379"/>
                <wp:lineTo x="21618" y="23985"/>
                <wp:lineTo x="22504" y="22806"/>
                <wp:lineTo x="22681" y="19464"/>
                <wp:lineTo x="22681" y="590"/>
                <wp:lineTo x="21441" y="-2359"/>
                <wp:lineTo x="21352" y="-2949"/>
                <wp:lineTo x="177" y="-2949"/>
              </wp:wrapPolygon>
            </wp:wrapTight>
            <wp:docPr id="14" name="Slika 14" descr="Slika na kojoj se prikazuje biljka, cvijet, stab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slačak u boj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390" cy="20929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</w:rPr>
        <w:t xml:space="preserve"> </w:t>
      </w:r>
    </w:p>
    <w:p w14:paraId="45C6734F" w14:textId="77777777" w:rsidR="007F6421" w:rsidRDefault="007F6421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69426AE0" w14:textId="77777777" w:rsidR="0099172C" w:rsidRDefault="0099172C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340AF0A9" w14:textId="77777777" w:rsidR="0099172C" w:rsidRDefault="0099172C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22BF62B5" w14:textId="77777777" w:rsidR="0099172C" w:rsidRDefault="0099172C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233A6F08" w14:textId="77777777" w:rsidR="0099172C" w:rsidRDefault="0099172C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13C23F01" w14:textId="77777777" w:rsidR="0099172C" w:rsidRDefault="0099172C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1DF7CC94" w14:textId="77777777" w:rsidR="0099172C" w:rsidRPr="00C34DF9" w:rsidRDefault="0099172C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tbl>
      <w:tblPr>
        <w:tblStyle w:val="ivopisnatablicapopisa6-isticanje3"/>
        <w:tblW w:w="0" w:type="auto"/>
        <w:tblLook w:val="04A0" w:firstRow="1" w:lastRow="0" w:firstColumn="1" w:lastColumn="0" w:noHBand="0" w:noVBand="1"/>
      </w:tblPr>
      <w:tblGrid>
        <w:gridCol w:w="9072"/>
      </w:tblGrid>
      <w:tr w:rsidR="000E1978" w14:paraId="50EE69B9" w14:textId="77777777" w:rsidTr="00997D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466FFA9E" w14:textId="77777777" w:rsidR="000E1978" w:rsidRDefault="000E197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6D15">
              <w:rPr>
                <w:rFonts w:ascii="Times New Roman" w:hAnsi="Times New Roman" w:cs="Times New Roman"/>
                <w:sz w:val="24"/>
                <w:szCs w:val="24"/>
              </w:rPr>
              <w:t>Opis aktivnosti</w:t>
            </w:r>
          </w:p>
        </w:tc>
      </w:tr>
      <w:tr w:rsidR="000E1978" w14:paraId="4B1440D1" w14:textId="77777777" w:rsidTr="00997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655AAE61" w14:textId="77777777" w:rsidR="00417DB1" w:rsidRDefault="0056724D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DF475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priprema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govore te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razgovara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određenoj temi</w:t>
            </w:r>
            <w:r w:rsidR="00DF475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  <w:p w14:paraId="62E0A6B6" w14:textId="77777777" w:rsidR="00103AF2" w:rsidRDefault="00103AF2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izlaže o zadanim temama prema uputama.</w:t>
            </w:r>
          </w:p>
          <w:p w14:paraId="5F688E66" w14:textId="77777777" w:rsidR="00DF654F" w:rsidRDefault="00DF654F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vrednuje svoje govorne vježbe i pisane radove te vježbe i radove svojih suučenika.</w:t>
            </w:r>
          </w:p>
          <w:p w14:paraId="492BC9AD" w14:textId="77777777" w:rsidR="00BE1054" w:rsidRPr="00BE1054" w:rsidRDefault="0056724D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postavlja i odgovara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 pitanja koja zahtijevaju donošenje zaključaka. </w:t>
            </w:r>
          </w:p>
          <w:p w14:paraId="2FE4DDE5" w14:textId="77777777" w:rsidR="00DF475A" w:rsidRPr="00DF475A" w:rsidRDefault="0056724D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organizira i interpretira podatke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tijekom čitanja i slušanja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te ih sažima u bilješke.</w:t>
            </w:r>
          </w:p>
          <w:p w14:paraId="7A21712E" w14:textId="77777777" w:rsidR="000E1978" w:rsidRPr="00DF475A" w:rsidRDefault="0056724D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čita i sluša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prozne i lirske 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te neknjiževne 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tekstove.</w:t>
            </w:r>
          </w:p>
          <w:p w14:paraId="6FFFED7D" w14:textId="77777777" w:rsidR="000E1978" w:rsidRPr="00DF475A" w:rsidRDefault="0056724D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povezuje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informacije iz teksta s iskustvom i znanjima iz drugih područja. </w:t>
            </w:r>
          </w:p>
          <w:p w14:paraId="4846D74F" w14:textId="77777777" w:rsidR="00BE1054" w:rsidRPr="00BE1054" w:rsidRDefault="0056724D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Učenik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iše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vlastite</w:t>
            </w:r>
            <w:r w:rsidR="004D7D4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stvaralačke radove, ispravlja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napisani tekst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služeći se pravopisom i rječnicima.</w:t>
            </w:r>
          </w:p>
          <w:p w14:paraId="60BED820" w14:textId="77777777" w:rsidR="000E1978" w:rsidRPr="00DF475A" w:rsidRDefault="0056724D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argumentirano iznosi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svoje vlastite doživljaje prema cjelovito pročitanim djelima.</w:t>
            </w:r>
          </w:p>
          <w:p w14:paraId="14762915" w14:textId="77777777" w:rsidR="00DF475A" w:rsidRDefault="0056724D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izr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ađuje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kartice za učenje i ponavljanje </w:t>
            </w:r>
            <w:r w:rsidR="008A20D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gradiva o rečeničnim dijelovima.</w:t>
            </w:r>
          </w:p>
          <w:p w14:paraId="1412BBDC" w14:textId="77777777" w:rsidR="00417FAA" w:rsidRDefault="0056724D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istražuje</w:t>
            </w:r>
            <w:r w:rsidR="00417FA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zadanim temama na internetu.</w:t>
            </w:r>
          </w:p>
          <w:p w14:paraId="2DBDA75D" w14:textId="77777777" w:rsidR="00DF475A" w:rsidRPr="00BE1054" w:rsidRDefault="0056724D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DF475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oblikuje</w:t>
            </w:r>
            <w:r w:rsidR="00417FA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F94172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različite 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zadatke te ih rješava</w:t>
            </w:r>
            <w:r w:rsidR="00F94172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ponavlja i uvježbava, traži pojašnjenja i otkriva </w:t>
            </w:r>
            <w:r w:rsidR="00F94172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rješenja. </w:t>
            </w:r>
          </w:p>
          <w:p w14:paraId="5FCA565A" w14:textId="77777777" w:rsidR="00417FAA" w:rsidRPr="00BE1054" w:rsidRDefault="0056724D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na primjerima prepoznaje </w:t>
            </w:r>
            <w:r w:rsidR="00E36F7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strukturu te jezično-stilska obilježja književnoga teksta</w:t>
            </w:r>
            <w:r w:rsidR="00417FA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. </w:t>
            </w:r>
          </w:p>
          <w:p w14:paraId="705FA40B" w14:textId="77777777" w:rsidR="004B5357" w:rsidRPr="00BE1054" w:rsidRDefault="0056724D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objašnjava i ilustrira</w:t>
            </w:r>
            <w:r w:rsidR="00417FA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primjerom ulogu ponavljanja u lirskim tekstovima. </w:t>
            </w:r>
          </w:p>
          <w:p w14:paraId="202522AC" w14:textId="77777777" w:rsidR="000E1978" w:rsidRPr="00BE1054" w:rsidRDefault="0056724D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istražuje</w:t>
            </w:r>
            <w:r w:rsidR="000E197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 inte</w:t>
            </w:r>
            <w:r w:rsidR="004B5357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rnetu tisk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ane</w:t>
            </w:r>
            <w:r w:rsidR="00103AF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 radijske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medijske tekstove, posjećuje virtualne izložbe.</w:t>
            </w:r>
          </w:p>
          <w:p w14:paraId="4BAFF0E2" w14:textId="77777777" w:rsidR="000E1978" w:rsidRPr="00BE1054" w:rsidRDefault="0056724D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izrađuje</w:t>
            </w:r>
            <w:r w:rsidR="000E197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plakate, prezentacije</w:t>
            </w:r>
            <w:r w:rsidR="002A7E0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4B5357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kvizove, </w:t>
            </w:r>
            <w:r w:rsidR="00CD3624" w:rsidRPr="00BE1054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kartice ponavljalice</w:t>
            </w:r>
            <w:r w:rsidR="00CD3624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2A7E0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grafičke prikaze tekstova</w:t>
            </w:r>
            <w:r w:rsidR="000E197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(u skupinama i pojedinačno).</w:t>
            </w:r>
          </w:p>
          <w:p w14:paraId="37B8E41F" w14:textId="77777777" w:rsidR="008A20D0" w:rsidRPr="00E76CAD" w:rsidRDefault="008A20D0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</w:tbl>
    <w:p w14:paraId="63077DAC" w14:textId="77777777" w:rsidR="00C34DF9" w:rsidRDefault="00C34DF9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E1978" w14:paraId="4030B9A2" w14:textId="77777777" w:rsidTr="000E1978">
        <w:tc>
          <w:tcPr>
            <w:tcW w:w="9288" w:type="dxa"/>
          </w:tcPr>
          <w:p w14:paraId="316D10F8" w14:textId="77777777" w:rsidR="000E1978" w:rsidRDefault="000E1978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997D09">
              <w:rPr>
                <w:rFonts w:ascii="Times New Roman" w:hAnsi="Times New Roman" w:cs="Times New Roman"/>
                <w:b/>
                <w:color w:val="004600"/>
                <w:sz w:val="24"/>
                <w:szCs w:val="24"/>
              </w:rPr>
              <w:t>Vrednovanje</w:t>
            </w:r>
          </w:p>
        </w:tc>
      </w:tr>
      <w:tr w:rsidR="000E1978" w14:paraId="7934B2A5" w14:textId="77777777" w:rsidTr="000E1978">
        <w:tc>
          <w:tcPr>
            <w:tcW w:w="9288" w:type="dxa"/>
          </w:tcPr>
          <w:p w14:paraId="284E56E4" w14:textId="77777777" w:rsidR="00B6723D" w:rsidRPr="00485D9C" w:rsidRDefault="00B6723D" w:rsidP="000E1978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  <w:p w14:paraId="606836E7" w14:textId="77777777" w:rsidR="00BB3304" w:rsidRPr="00997D09" w:rsidRDefault="000E1978" w:rsidP="000E1978">
            <w:pPr>
              <w:rPr>
                <w:rFonts w:ascii="Times New Roman" w:hAnsi="Times New Roman" w:cs="Times New Roman"/>
                <w:color w:val="004600"/>
                <w:sz w:val="24"/>
                <w:szCs w:val="24"/>
              </w:rPr>
            </w:pPr>
            <w:r w:rsidRPr="00997D09">
              <w:rPr>
                <w:rFonts w:ascii="Times New Roman" w:hAnsi="Times New Roman" w:cs="Times New Roman"/>
                <w:color w:val="004600"/>
                <w:sz w:val="24"/>
                <w:szCs w:val="24"/>
              </w:rPr>
              <w:t>Vrednovanje za učenje:</w:t>
            </w:r>
          </w:p>
          <w:p w14:paraId="190F201A" w14:textId="77777777" w:rsidR="000E1978" w:rsidRPr="00CA7E3B" w:rsidRDefault="000E1978" w:rsidP="000E1978">
            <w:pPr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 xml:space="preserve">Praćenje učeničkih postignuća tijekom učenja i </w:t>
            </w:r>
            <w:r w:rsidR="00BB3304" w:rsidRPr="00DE7F37">
              <w:rPr>
                <w:rFonts w:ascii="Times New Roman" w:hAnsi="Times New Roman" w:cs="Times New Roman"/>
                <w:color w:val="000000"/>
              </w:rPr>
              <w:t xml:space="preserve">poučavanja – pruža mogućnost učenicima kako da unaprijede svoje učenje. </w:t>
            </w:r>
          </w:p>
          <w:p w14:paraId="744F334C" w14:textId="77777777" w:rsidR="000E1978" w:rsidRPr="00DE7F37" w:rsidRDefault="000E1978" w:rsidP="000E19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>Provjera razumijevanja i napredovanja učenika ciljanim pitanjima.</w:t>
            </w:r>
          </w:p>
          <w:p w14:paraId="1D6FF11C" w14:textId="77777777" w:rsidR="00FD52D0" w:rsidRDefault="000E1978" w:rsidP="00C70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>Razmjene informacija o učenju i rezultati</w:t>
            </w:r>
            <w:r w:rsidR="00485D9C">
              <w:rPr>
                <w:rFonts w:ascii="Times New Roman" w:hAnsi="Times New Roman" w:cs="Times New Roman"/>
                <w:color w:val="000000"/>
              </w:rPr>
              <w:t>m</w:t>
            </w:r>
            <w:r w:rsidRPr="00DE7F37">
              <w:rPr>
                <w:rFonts w:ascii="Times New Roman" w:hAnsi="Times New Roman" w:cs="Times New Roman"/>
                <w:color w:val="000000"/>
              </w:rPr>
              <w:t>a učenja:</w:t>
            </w:r>
          </w:p>
          <w:p w14:paraId="6A817472" w14:textId="77777777" w:rsidR="00CA7E3B" w:rsidRDefault="00CA7E3B" w:rsidP="00C70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035D18E0" w14:textId="77777777" w:rsidR="00FD52D0" w:rsidRPr="00485D9C" w:rsidRDefault="00D87AFF" w:rsidP="00485D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97152" behindDoc="1" locked="0" layoutInCell="1" allowOverlap="1" wp14:anchorId="33B582ED" wp14:editId="556C8175">
                  <wp:simplePos x="0" y="0"/>
                  <wp:positionH relativeFrom="column">
                    <wp:posOffset>909955</wp:posOffset>
                  </wp:positionH>
                  <wp:positionV relativeFrom="paragraph">
                    <wp:posOffset>143510</wp:posOffset>
                  </wp:positionV>
                  <wp:extent cx="3789680" cy="2336800"/>
                  <wp:effectExtent l="152400" t="152400" r="363220" b="368300"/>
                  <wp:wrapTight wrapText="bothSides">
                    <wp:wrapPolygon edited="0">
                      <wp:start x="434" y="-1409"/>
                      <wp:lineTo x="-869" y="-1057"/>
                      <wp:lineTo x="-869" y="22363"/>
                      <wp:lineTo x="326" y="24300"/>
                      <wp:lineTo x="760" y="24828"/>
                      <wp:lineTo x="21933" y="24828"/>
                      <wp:lineTo x="22476" y="24300"/>
                      <wp:lineTo x="23562" y="21659"/>
                      <wp:lineTo x="23562" y="1761"/>
                      <wp:lineTo x="22259" y="-880"/>
                      <wp:lineTo x="22150" y="-1409"/>
                      <wp:lineTo x="434" y="-1409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vrednovanje za učenje 6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680" cy="233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900C96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23FADB6" w14:textId="77777777" w:rsidR="005955F9" w:rsidRDefault="005955F9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FF7E313" w14:textId="77777777" w:rsidR="00CA7E3B" w:rsidRDefault="00CA7E3B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3CF4670" w14:textId="77777777" w:rsidR="00FD52D0" w:rsidRDefault="00FD52D0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1CE1E51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B6DC4EA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D284DC1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E3BAB9F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233C9AD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7CCE6A8" w14:textId="77777777" w:rsidR="00DE7F37" w:rsidRDefault="00DE7F3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AB9C20E" w14:textId="77777777" w:rsidR="00F7011A" w:rsidRDefault="00F7011A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135652DA" w14:textId="77777777" w:rsidR="00485D9C" w:rsidRDefault="00485D9C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71B53EC6" w14:textId="77777777" w:rsidR="00485D9C" w:rsidRDefault="00485D9C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51361A01" w14:textId="77777777" w:rsidR="00610195" w:rsidRDefault="00610195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23907DBE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0E1978" w14:paraId="051EB3DF" w14:textId="77777777" w:rsidTr="000E1978">
        <w:tc>
          <w:tcPr>
            <w:tcW w:w="9288" w:type="dxa"/>
          </w:tcPr>
          <w:p w14:paraId="75B64EDC" w14:textId="77777777" w:rsidR="000E1978" w:rsidRPr="00997D09" w:rsidRDefault="000E1978" w:rsidP="000E1978">
            <w:pPr>
              <w:rPr>
                <w:rFonts w:ascii="Times New Roman" w:hAnsi="Times New Roman" w:cs="Times New Roman"/>
                <w:color w:val="004600"/>
                <w:sz w:val="24"/>
                <w:szCs w:val="24"/>
              </w:rPr>
            </w:pPr>
            <w:r w:rsidRPr="00997D09">
              <w:rPr>
                <w:rFonts w:ascii="Times New Roman" w:hAnsi="Times New Roman" w:cs="Times New Roman"/>
                <w:color w:val="004600"/>
                <w:sz w:val="24"/>
                <w:szCs w:val="24"/>
              </w:rPr>
              <w:t>Vrednovanje kao učenje:</w:t>
            </w:r>
          </w:p>
          <w:p w14:paraId="6DFC55EA" w14:textId="77777777" w:rsidR="00BB3304" w:rsidRPr="00485D9C" w:rsidRDefault="00BB3304" w:rsidP="000E1978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  <w:p w14:paraId="0478E5ED" w14:textId="77777777" w:rsidR="000E1978" w:rsidRPr="00DE7F37" w:rsidRDefault="00DE7F37" w:rsidP="000E197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</w:t>
            </w:r>
            <w:r w:rsidR="00BB3304" w:rsidRPr="00DE7F37">
              <w:rPr>
                <w:rFonts w:ascii="Times New Roman" w:hAnsi="Times New Roman" w:cs="Times New Roman"/>
                <w:color w:val="000000"/>
              </w:rPr>
              <w:t>Samovrednovanje i vršnjačko vrednovanje učeničkih uradaka - učenici znaju cilj učenja i kriterije vrednovanja i prepoznaju ih u svojim radovima.</w:t>
            </w:r>
          </w:p>
          <w:p w14:paraId="2D196893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2CDA113" w14:textId="77777777" w:rsidR="0079212C" w:rsidRDefault="00B04C30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</w:rPr>
              <w:drawing>
                <wp:anchor distT="0" distB="0" distL="114300" distR="114300" simplePos="0" relativeHeight="251696128" behindDoc="1" locked="0" layoutInCell="1" allowOverlap="1" wp14:anchorId="3EAF4AA8" wp14:editId="65CFF11C">
                  <wp:simplePos x="0" y="0"/>
                  <wp:positionH relativeFrom="column">
                    <wp:posOffset>842010</wp:posOffset>
                  </wp:positionH>
                  <wp:positionV relativeFrom="paragraph">
                    <wp:posOffset>39370</wp:posOffset>
                  </wp:positionV>
                  <wp:extent cx="3611880" cy="2478405"/>
                  <wp:effectExtent l="152400" t="152400" r="369570" b="360045"/>
                  <wp:wrapTight wrapText="bothSides">
                    <wp:wrapPolygon edited="0">
                      <wp:start x="456" y="-1328"/>
                      <wp:lineTo x="-911" y="-996"/>
                      <wp:lineTo x="-911" y="20255"/>
                      <wp:lineTo x="-684" y="23078"/>
                      <wp:lineTo x="684" y="24240"/>
                      <wp:lineTo x="797" y="24572"/>
                      <wp:lineTo x="21987" y="24572"/>
                      <wp:lineTo x="22101" y="24240"/>
                      <wp:lineTo x="23354" y="23078"/>
                      <wp:lineTo x="23696" y="20255"/>
                      <wp:lineTo x="23696" y="1660"/>
                      <wp:lineTo x="22329" y="-830"/>
                      <wp:lineTo x="22215" y="-1328"/>
                      <wp:lineTo x="456" y="-1328"/>
                    </wp:wrapPolygon>
                  </wp:wrapTight>
                  <wp:docPr id="17" name="Slika 17" descr="Slika na kojoj se prikazuje stol, hrana, sjedenje, žena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vrednovanje kao učenj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880" cy="2478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A92F4A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6881E79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F05D3B5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D97B919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0A4AE9A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8CB1E77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35C90DF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12EAC73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69AB822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896A9AD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6F80399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3AEF5CC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A187E8E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8BBF98F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E61B30B" w14:textId="77777777" w:rsidR="0079212C" w:rsidRDefault="0079212C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0E1978" w14:paraId="792B03E4" w14:textId="77777777" w:rsidTr="000E1978">
        <w:tc>
          <w:tcPr>
            <w:tcW w:w="9288" w:type="dxa"/>
          </w:tcPr>
          <w:p w14:paraId="05E723B1" w14:textId="77777777" w:rsidR="000E1978" w:rsidRPr="00997D09" w:rsidRDefault="000E1978" w:rsidP="000E1978">
            <w:pPr>
              <w:rPr>
                <w:rFonts w:ascii="Times New Roman" w:hAnsi="Times New Roman" w:cs="Times New Roman"/>
                <w:color w:val="004600"/>
                <w:sz w:val="24"/>
                <w:szCs w:val="24"/>
              </w:rPr>
            </w:pPr>
            <w:r w:rsidRPr="00997D09">
              <w:rPr>
                <w:rFonts w:ascii="Times New Roman" w:hAnsi="Times New Roman" w:cs="Times New Roman"/>
                <w:color w:val="004600"/>
                <w:sz w:val="24"/>
                <w:szCs w:val="24"/>
              </w:rPr>
              <w:lastRenderedPageBreak/>
              <w:t>Vrednovanje naučenoga:</w:t>
            </w:r>
          </w:p>
          <w:p w14:paraId="0F510130" w14:textId="77777777" w:rsidR="00BB3304" w:rsidRPr="00485D9C" w:rsidRDefault="00BB3304" w:rsidP="000E1978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  <w:p w14:paraId="31A757A5" w14:textId="77777777" w:rsidR="000E1978" w:rsidRDefault="00DE7F37" w:rsidP="00BB330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="00BB3304" w:rsidRPr="00DE7F37">
              <w:rPr>
                <w:rFonts w:ascii="Times New Roman" w:hAnsi="Times New Roman"/>
              </w:rPr>
              <w:t>Nakon učenja i poučavanja učenici rješavaju zadatke objektivnoga tipa (usmena ili pisana provjera); analizom riješenih zadataka te uopćavanjem  uviđamo razinu stečenoga znanja -  temelj odluke o sljedećim koracima učenja.</w:t>
            </w:r>
          </w:p>
          <w:p w14:paraId="7BDA1A2C" w14:textId="77777777" w:rsidR="00DE7F37" w:rsidRPr="00DE7F37" w:rsidRDefault="00DE7F37" w:rsidP="00BB3304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</w:tc>
      </w:tr>
    </w:tbl>
    <w:p w14:paraId="0241300D" w14:textId="77777777" w:rsidR="00016D15" w:rsidRPr="00B265D0" w:rsidRDefault="00016D15" w:rsidP="00B265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016D15" w:rsidRPr="00B265D0" w:rsidSect="006C7C6D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AF1755" w14:textId="77777777" w:rsidR="00307B72" w:rsidRDefault="00307B72" w:rsidP="00DA1498">
      <w:pPr>
        <w:spacing w:after="0" w:line="240" w:lineRule="auto"/>
      </w:pPr>
      <w:r>
        <w:separator/>
      </w:r>
    </w:p>
  </w:endnote>
  <w:endnote w:type="continuationSeparator" w:id="0">
    <w:p w14:paraId="7437C804" w14:textId="77777777" w:rsidR="00307B72" w:rsidRDefault="00307B72" w:rsidP="00DA1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430E04" w14:textId="77777777" w:rsidR="0054373D" w:rsidRPr="00A72C32" w:rsidRDefault="0054373D" w:rsidP="00DA1498">
    <w:pPr>
      <w:pStyle w:val="Podnoje"/>
      <w:rPr>
        <w:rFonts w:ascii="Book Antiqua" w:hAnsi="Book Antiqua"/>
        <w:b/>
        <w:color w:val="002060"/>
        <w:sz w:val="16"/>
        <w:szCs w:val="16"/>
      </w:rPr>
    </w:pPr>
    <w:r w:rsidRPr="00C37C95">
      <w:rPr>
        <w:rFonts w:ascii="Book Antiqua" w:hAnsi="Book Antiqua"/>
        <w:color w:val="004600"/>
        <w:sz w:val="16"/>
        <w:szCs w:val="16"/>
      </w:rPr>
      <w:t xml:space="preserve">Tematsko planiranje: </w:t>
    </w:r>
    <w:r w:rsidR="00266CDA">
      <w:rPr>
        <w:rFonts w:ascii="Book Antiqua" w:hAnsi="Book Antiqua"/>
        <w:color w:val="004600"/>
        <w:sz w:val="16"/>
        <w:szCs w:val="16"/>
      </w:rPr>
      <w:t>3</w:t>
    </w:r>
    <w:r w:rsidRPr="00C37C95">
      <w:rPr>
        <w:rFonts w:ascii="Book Antiqua" w:hAnsi="Book Antiqua"/>
        <w:color w:val="004600"/>
        <w:sz w:val="16"/>
        <w:szCs w:val="16"/>
      </w:rPr>
      <w:t xml:space="preserve">. TEMA  - </w:t>
    </w:r>
    <w:r w:rsidRPr="00C37C95">
      <w:rPr>
        <w:rFonts w:ascii="Book Antiqua" w:hAnsi="Book Antiqua"/>
        <w:b/>
        <w:color w:val="004600"/>
        <w:sz w:val="16"/>
        <w:szCs w:val="16"/>
      </w:rPr>
      <w:t xml:space="preserve">Temeljito upoznaj temu o kojoj pišeš                                                     </w:t>
    </w:r>
    <w:r w:rsidRPr="00C37C95">
      <w:rPr>
        <w:rFonts w:ascii="Book Antiqua" w:hAnsi="Book Antiqua"/>
        <w:b/>
        <w:color w:val="002060"/>
        <w:sz w:val="24"/>
        <w:szCs w:val="24"/>
      </w:rPr>
      <w:t>Volim hrvatski 7</w:t>
    </w:r>
  </w:p>
  <w:p w14:paraId="497D66E6" w14:textId="77777777" w:rsidR="0054373D" w:rsidRDefault="0054373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473B41" w14:textId="77777777" w:rsidR="00307B72" w:rsidRDefault="00307B72" w:rsidP="00DA1498">
      <w:pPr>
        <w:spacing w:after="0" w:line="240" w:lineRule="auto"/>
      </w:pPr>
      <w:r>
        <w:separator/>
      </w:r>
    </w:p>
  </w:footnote>
  <w:footnote w:type="continuationSeparator" w:id="0">
    <w:p w14:paraId="2C6DCD87" w14:textId="77777777" w:rsidR="00307B72" w:rsidRDefault="00307B72" w:rsidP="00DA14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6409A"/>
    <w:multiLevelType w:val="hybridMultilevel"/>
    <w:tmpl w:val="05B44908"/>
    <w:lvl w:ilvl="0" w:tplc="E078E0C2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72" w:hanging="360"/>
      </w:pPr>
    </w:lvl>
    <w:lvl w:ilvl="2" w:tplc="041A001B" w:tentative="1">
      <w:start w:val="1"/>
      <w:numFmt w:val="lowerRoman"/>
      <w:lvlText w:val="%3."/>
      <w:lvlJc w:val="right"/>
      <w:pPr>
        <w:ind w:left="3292" w:hanging="180"/>
      </w:pPr>
    </w:lvl>
    <w:lvl w:ilvl="3" w:tplc="041A000F" w:tentative="1">
      <w:start w:val="1"/>
      <w:numFmt w:val="decimal"/>
      <w:lvlText w:val="%4."/>
      <w:lvlJc w:val="left"/>
      <w:pPr>
        <w:ind w:left="4012" w:hanging="360"/>
      </w:pPr>
    </w:lvl>
    <w:lvl w:ilvl="4" w:tplc="041A0019" w:tentative="1">
      <w:start w:val="1"/>
      <w:numFmt w:val="lowerLetter"/>
      <w:lvlText w:val="%5."/>
      <w:lvlJc w:val="left"/>
      <w:pPr>
        <w:ind w:left="4732" w:hanging="360"/>
      </w:pPr>
    </w:lvl>
    <w:lvl w:ilvl="5" w:tplc="041A001B" w:tentative="1">
      <w:start w:val="1"/>
      <w:numFmt w:val="lowerRoman"/>
      <w:lvlText w:val="%6."/>
      <w:lvlJc w:val="right"/>
      <w:pPr>
        <w:ind w:left="5452" w:hanging="180"/>
      </w:pPr>
    </w:lvl>
    <w:lvl w:ilvl="6" w:tplc="041A000F" w:tentative="1">
      <w:start w:val="1"/>
      <w:numFmt w:val="decimal"/>
      <w:lvlText w:val="%7."/>
      <w:lvlJc w:val="left"/>
      <w:pPr>
        <w:ind w:left="6172" w:hanging="360"/>
      </w:pPr>
    </w:lvl>
    <w:lvl w:ilvl="7" w:tplc="041A0019" w:tentative="1">
      <w:start w:val="1"/>
      <w:numFmt w:val="lowerLetter"/>
      <w:lvlText w:val="%8."/>
      <w:lvlJc w:val="left"/>
      <w:pPr>
        <w:ind w:left="6892" w:hanging="360"/>
      </w:pPr>
    </w:lvl>
    <w:lvl w:ilvl="8" w:tplc="041A001B" w:tentative="1">
      <w:start w:val="1"/>
      <w:numFmt w:val="lowerRoman"/>
      <w:lvlText w:val="%9."/>
      <w:lvlJc w:val="right"/>
      <w:pPr>
        <w:ind w:left="7612" w:hanging="180"/>
      </w:pPr>
    </w:lvl>
  </w:abstractNum>
  <w:abstractNum w:abstractNumId="1" w15:restartNumberingAfterBreak="0">
    <w:nsid w:val="0B7A0B12"/>
    <w:multiLevelType w:val="hybridMultilevel"/>
    <w:tmpl w:val="1B726796"/>
    <w:lvl w:ilvl="0" w:tplc="54E2BEF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sz w:val="20"/>
        <w:szCs w:val="20"/>
      </w:rPr>
    </w:lvl>
    <w:lvl w:ilvl="1" w:tplc="126E67FC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  <w:sz w:val="16"/>
        <w:szCs w:val="16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10A413F9"/>
    <w:multiLevelType w:val="hybridMultilevel"/>
    <w:tmpl w:val="76620F32"/>
    <w:lvl w:ilvl="0" w:tplc="5FCC7548">
      <w:start w:val="3"/>
      <w:numFmt w:val="decimal"/>
      <w:lvlText w:val="%1."/>
      <w:lvlJc w:val="left"/>
      <w:pPr>
        <w:ind w:left="3621" w:hanging="360"/>
      </w:pPr>
      <w:rPr>
        <w:rFonts w:ascii="Lucida Calligraphy" w:hAnsi="Lucida Calligraphy" w:cs="Times New Roman" w:hint="default"/>
        <w:color w:val="004600"/>
        <w:sz w:val="28"/>
      </w:rPr>
    </w:lvl>
    <w:lvl w:ilvl="1" w:tplc="041A0019" w:tentative="1">
      <w:start w:val="1"/>
      <w:numFmt w:val="lowerLetter"/>
      <w:lvlText w:val="%2."/>
      <w:lvlJc w:val="left"/>
      <w:pPr>
        <w:ind w:left="4341" w:hanging="360"/>
      </w:pPr>
    </w:lvl>
    <w:lvl w:ilvl="2" w:tplc="041A001B" w:tentative="1">
      <w:start w:val="1"/>
      <w:numFmt w:val="lowerRoman"/>
      <w:lvlText w:val="%3."/>
      <w:lvlJc w:val="right"/>
      <w:pPr>
        <w:ind w:left="5061" w:hanging="180"/>
      </w:pPr>
    </w:lvl>
    <w:lvl w:ilvl="3" w:tplc="041A000F" w:tentative="1">
      <w:start w:val="1"/>
      <w:numFmt w:val="decimal"/>
      <w:lvlText w:val="%4."/>
      <w:lvlJc w:val="left"/>
      <w:pPr>
        <w:ind w:left="5781" w:hanging="360"/>
      </w:pPr>
    </w:lvl>
    <w:lvl w:ilvl="4" w:tplc="041A0019" w:tentative="1">
      <w:start w:val="1"/>
      <w:numFmt w:val="lowerLetter"/>
      <w:lvlText w:val="%5."/>
      <w:lvlJc w:val="left"/>
      <w:pPr>
        <w:ind w:left="6501" w:hanging="360"/>
      </w:pPr>
    </w:lvl>
    <w:lvl w:ilvl="5" w:tplc="041A001B" w:tentative="1">
      <w:start w:val="1"/>
      <w:numFmt w:val="lowerRoman"/>
      <w:lvlText w:val="%6."/>
      <w:lvlJc w:val="right"/>
      <w:pPr>
        <w:ind w:left="7221" w:hanging="180"/>
      </w:pPr>
    </w:lvl>
    <w:lvl w:ilvl="6" w:tplc="041A000F" w:tentative="1">
      <w:start w:val="1"/>
      <w:numFmt w:val="decimal"/>
      <w:lvlText w:val="%7."/>
      <w:lvlJc w:val="left"/>
      <w:pPr>
        <w:ind w:left="7941" w:hanging="360"/>
      </w:pPr>
    </w:lvl>
    <w:lvl w:ilvl="7" w:tplc="041A0019" w:tentative="1">
      <w:start w:val="1"/>
      <w:numFmt w:val="lowerLetter"/>
      <w:lvlText w:val="%8."/>
      <w:lvlJc w:val="left"/>
      <w:pPr>
        <w:ind w:left="8661" w:hanging="360"/>
      </w:pPr>
    </w:lvl>
    <w:lvl w:ilvl="8" w:tplc="041A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3" w15:restartNumberingAfterBreak="0">
    <w:nsid w:val="2DA543A2"/>
    <w:multiLevelType w:val="hybridMultilevel"/>
    <w:tmpl w:val="0CE2BF7E"/>
    <w:lvl w:ilvl="0" w:tplc="A476ABBA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sz w:val="16"/>
        <w:szCs w:val="16"/>
      </w:rPr>
    </w:lvl>
    <w:lvl w:ilvl="1" w:tplc="D61A3DFA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 w15:restartNumberingAfterBreak="0">
    <w:nsid w:val="4A4D3921"/>
    <w:multiLevelType w:val="hybridMultilevel"/>
    <w:tmpl w:val="E1CA8EA0"/>
    <w:lvl w:ilvl="0" w:tplc="AC444492">
      <w:start w:val="2"/>
      <w:numFmt w:val="decimal"/>
      <w:lvlText w:val="%1."/>
      <w:lvlJc w:val="left"/>
      <w:pPr>
        <w:ind w:left="546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183" w:hanging="360"/>
      </w:pPr>
    </w:lvl>
    <w:lvl w:ilvl="2" w:tplc="041A001B" w:tentative="1">
      <w:start w:val="1"/>
      <w:numFmt w:val="lowerRoman"/>
      <w:lvlText w:val="%3."/>
      <w:lvlJc w:val="right"/>
      <w:pPr>
        <w:ind w:left="6903" w:hanging="180"/>
      </w:pPr>
    </w:lvl>
    <w:lvl w:ilvl="3" w:tplc="041A000F" w:tentative="1">
      <w:start w:val="1"/>
      <w:numFmt w:val="decimal"/>
      <w:lvlText w:val="%4."/>
      <w:lvlJc w:val="left"/>
      <w:pPr>
        <w:ind w:left="7623" w:hanging="360"/>
      </w:pPr>
    </w:lvl>
    <w:lvl w:ilvl="4" w:tplc="041A0019" w:tentative="1">
      <w:start w:val="1"/>
      <w:numFmt w:val="lowerLetter"/>
      <w:lvlText w:val="%5."/>
      <w:lvlJc w:val="left"/>
      <w:pPr>
        <w:ind w:left="8343" w:hanging="360"/>
      </w:pPr>
    </w:lvl>
    <w:lvl w:ilvl="5" w:tplc="041A001B" w:tentative="1">
      <w:start w:val="1"/>
      <w:numFmt w:val="lowerRoman"/>
      <w:lvlText w:val="%6."/>
      <w:lvlJc w:val="right"/>
      <w:pPr>
        <w:ind w:left="9063" w:hanging="180"/>
      </w:pPr>
    </w:lvl>
    <w:lvl w:ilvl="6" w:tplc="041A000F" w:tentative="1">
      <w:start w:val="1"/>
      <w:numFmt w:val="decimal"/>
      <w:lvlText w:val="%7."/>
      <w:lvlJc w:val="left"/>
      <w:pPr>
        <w:ind w:left="9783" w:hanging="360"/>
      </w:pPr>
    </w:lvl>
    <w:lvl w:ilvl="7" w:tplc="041A0019" w:tentative="1">
      <w:start w:val="1"/>
      <w:numFmt w:val="lowerLetter"/>
      <w:lvlText w:val="%8."/>
      <w:lvlJc w:val="left"/>
      <w:pPr>
        <w:ind w:left="10503" w:hanging="360"/>
      </w:pPr>
    </w:lvl>
    <w:lvl w:ilvl="8" w:tplc="041A001B" w:tentative="1">
      <w:start w:val="1"/>
      <w:numFmt w:val="lowerRoman"/>
      <w:lvlText w:val="%9."/>
      <w:lvlJc w:val="right"/>
      <w:pPr>
        <w:ind w:left="11223" w:hanging="180"/>
      </w:pPr>
    </w:lvl>
  </w:abstractNum>
  <w:abstractNum w:abstractNumId="5" w15:restartNumberingAfterBreak="0">
    <w:nsid w:val="65FA79C5"/>
    <w:multiLevelType w:val="hybridMultilevel"/>
    <w:tmpl w:val="863C3F44"/>
    <w:lvl w:ilvl="0" w:tplc="BBDECC4E">
      <w:start w:val="3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4341" w:hanging="360"/>
      </w:pPr>
    </w:lvl>
    <w:lvl w:ilvl="2" w:tplc="041A001B" w:tentative="1">
      <w:start w:val="1"/>
      <w:numFmt w:val="lowerRoman"/>
      <w:lvlText w:val="%3."/>
      <w:lvlJc w:val="right"/>
      <w:pPr>
        <w:ind w:left="5061" w:hanging="180"/>
      </w:pPr>
    </w:lvl>
    <w:lvl w:ilvl="3" w:tplc="041A000F" w:tentative="1">
      <w:start w:val="1"/>
      <w:numFmt w:val="decimal"/>
      <w:lvlText w:val="%4."/>
      <w:lvlJc w:val="left"/>
      <w:pPr>
        <w:ind w:left="5781" w:hanging="360"/>
      </w:pPr>
    </w:lvl>
    <w:lvl w:ilvl="4" w:tplc="041A0019" w:tentative="1">
      <w:start w:val="1"/>
      <w:numFmt w:val="lowerLetter"/>
      <w:lvlText w:val="%5."/>
      <w:lvlJc w:val="left"/>
      <w:pPr>
        <w:ind w:left="6501" w:hanging="360"/>
      </w:pPr>
    </w:lvl>
    <w:lvl w:ilvl="5" w:tplc="041A001B" w:tentative="1">
      <w:start w:val="1"/>
      <w:numFmt w:val="lowerRoman"/>
      <w:lvlText w:val="%6."/>
      <w:lvlJc w:val="right"/>
      <w:pPr>
        <w:ind w:left="7221" w:hanging="180"/>
      </w:pPr>
    </w:lvl>
    <w:lvl w:ilvl="6" w:tplc="041A000F" w:tentative="1">
      <w:start w:val="1"/>
      <w:numFmt w:val="decimal"/>
      <w:lvlText w:val="%7."/>
      <w:lvlJc w:val="left"/>
      <w:pPr>
        <w:ind w:left="7941" w:hanging="360"/>
      </w:pPr>
    </w:lvl>
    <w:lvl w:ilvl="7" w:tplc="041A0019" w:tentative="1">
      <w:start w:val="1"/>
      <w:numFmt w:val="lowerLetter"/>
      <w:lvlText w:val="%8."/>
      <w:lvlJc w:val="left"/>
      <w:pPr>
        <w:ind w:left="8661" w:hanging="360"/>
      </w:pPr>
    </w:lvl>
    <w:lvl w:ilvl="8" w:tplc="041A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6" w15:restartNumberingAfterBreak="0">
    <w:nsid w:val="6A697D75"/>
    <w:multiLevelType w:val="hybridMultilevel"/>
    <w:tmpl w:val="C3D8DBE4"/>
    <w:lvl w:ilvl="0" w:tplc="AE5C915C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DC1B0A"/>
    <w:multiLevelType w:val="hybridMultilevel"/>
    <w:tmpl w:val="B2C6F6D2"/>
    <w:lvl w:ilvl="0" w:tplc="AE5C915C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num w:numId="1" w16cid:durableId="280965708">
    <w:abstractNumId w:val="6"/>
  </w:num>
  <w:num w:numId="2" w16cid:durableId="185871021">
    <w:abstractNumId w:val="7"/>
  </w:num>
  <w:num w:numId="3" w16cid:durableId="1131745401">
    <w:abstractNumId w:val="1"/>
  </w:num>
  <w:num w:numId="4" w16cid:durableId="241136145">
    <w:abstractNumId w:val="3"/>
  </w:num>
  <w:num w:numId="5" w16cid:durableId="95367763">
    <w:abstractNumId w:val="0"/>
  </w:num>
  <w:num w:numId="6" w16cid:durableId="1635208287">
    <w:abstractNumId w:val="4"/>
  </w:num>
  <w:num w:numId="7" w16cid:durableId="679895614">
    <w:abstractNumId w:val="5"/>
  </w:num>
  <w:num w:numId="8" w16cid:durableId="8798969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217"/>
    <w:rsid w:val="000124E1"/>
    <w:rsid w:val="0001411A"/>
    <w:rsid w:val="00016D15"/>
    <w:rsid w:val="00031046"/>
    <w:rsid w:val="0004393F"/>
    <w:rsid w:val="00052BDD"/>
    <w:rsid w:val="00072190"/>
    <w:rsid w:val="0007662F"/>
    <w:rsid w:val="000829AA"/>
    <w:rsid w:val="00093B6D"/>
    <w:rsid w:val="000948C2"/>
    <w:rsid w:val="000B3D71"/>
    <w:rsid w:val="000B5E3C"/>
    <w:rsid w:val="000D21AA"/>
    <w:rsid w:val="000D4EB2"/>
    <w:rsid w:val="000D7A97"/>
    <w:rsid w:val="000E1978"/>
    <w:rsid w:val="00103AF2"/>
    <w:rsid w:val="00124F27"/>
    <w:rsid w:val="00130C68"/>
    <w:rsid w:val="001460ED"/>
    <w:rsid w:val="0014683A"/>
    <w:rsid w:val="001468FF"/>
    <w:rsid w:val="00173735"/>
    <w:rsid w:val="001A1716"/>
    <w:rsid w:val="001A1E7A"/>
    <w:rsid w:val="001A770A"/>
    <w:rsid w:val="001C05E2"/>
    <w:rsid w:val="001C6BBE"/>
    <w:rsid w:val="001D00E3"/>
    <w:rsid w:val="001D4A17"/>
    <w:rsid w:val="001E47A4"/>
    <w:rsid w:val="001E6175"/>
    <w:rsid w:val="001F15FA"/>
    <w:rsid w:val="002543FD"/>
    <w:rsid w:val="00266CDA"/>
    <w:rsid w:val="00273BE8"/>
    <w:rsid w:val="00273CD8"/>
    <w:rsid w:val="002A7E08"/>
    <w:rsid w:val="002B057E"/>
    <w:rsid w:val="002E0D06"/>
    <w:rsid w:val="002E1A22"/>
    <w:rsid w:val="002F1055"/>
    <w:rsid w:val="00307B72"/>
    <w:rsid w:val="00343470"/>
    <w:rsid w:val="00347E5C"/>
    <w:rsid w:val="00352314"/>
    <w:rsid w:val="00363D97"/>
    <w:rsid w:val="003840C6"/>
    <w:rsid w:val="00384975"/>
    <w:rsid w:val="00397A40"/>
    <w:rsid w:val="003A40B6"/>
    <w:rsid w:val="003A4F78"/>
    <w:rsid w:val="003B0BE9"/>
    <w:rsid w:val="003C29B6"/>
    <w:rsid w:val="003E47D0"/>
    <w:rsid w:val="003E4A35"/>
    <w:rsid w:val="00410CEE"/>
    <w:rsid w:val="00413C9D"/>
    <w:rsid w:val="004175EB"/>
    <w:rsid w:val="00417DB1"/>
    <w:rsid w:val="00417FAA"/>
    <w:rsid w:val="00430577"/>
    <w:rsid w:val="00440E9E"/>
    <w:rsid w:val="00441AA7"/>
    <w:rsid w:val="0044799F"/>
    <w:rsid w:val="00467660"/>
    <w:rsid w:val="00467E37"/>
    <w:rsid w:val="0047023F"/>
    <w:rsid w:val="0047403E"/>
    <w:rsid w:val="00474331"/>
    <w:rsid w:val="00484B9E"/>
    <w:rsid w:val="00485D9C"/>
    <w:rsid w:val="004A169C"/>
    <w:rsid w:val="004B5357"/>
    <w:rsid w:val="004D7D4C"/>
    <w:rsid w:val="00511326"/>
    <w:rsid w:val="005361FB"/>
    <w:rsid w:val="0054373D"/>
    <w:rsid w:val="0056724D"/>
    <w:rsid w:val="005775CA"/>
    <w:rsid w:val="005914EE"/>
    <w:rsid w:val="00594ADC"/>
    <w:rsid w:val="005955F9"/>
    <w:rsid w:val="00597A91"/>
    <w:rsid w:val="005C1B62"/>
    <w:rsid w:val="005E109A"/>
    <w:rsid w:val="00610195"/>
    <w:rsid w:val="00615ECC"/>
    <w:rsid w:val="0063548C"/>
    <w:rsid w:val="0064062E"/>
    <w:rsid w:val="0065098C"/>
    <w:rsid w:val="006563DE"/>
    <w:rsid w:val="006705AC"/>
    <w:rsid w:val="006747CE"/>
    <w:rsid w:val="006861FC"/>
    <w:rsid w:val="006B2A5C"/>
    <w:rsid w:val="006C2E35"/>
    <w:rsid w:val="006C7C6D"/>
    <w:rsid w:val="006D3DCC"/>
    <w:rsid w:val="006E22CF"/>
    <w:rsid w:val="006F3C58"/>
    <w:rsid w:val="006F44CE"/>
    <w:rsid w:val="0070198F"/>
    <w:rsid w:val="00720FFB"/>
    <w:rsid w:val="00734316"/>
    <w:rsid w:val="00742807"/>
    <w:rsid w:val="00746C1B"/>
    <w:rsid w:val="0075061C"/>
    <w:rsid w:val="0079212C"/>
    <w:rsid w:val="007C0032"/>
    <w:rsid w:val="007D2381"/>
    <w:rsid w:val="007E1784"/>
    <w:rsid w:val="007E6AD8"/>
    <w:rsid w:val="007F6421"/>
    <w:rsid w:val="00816B36"/>
    <w:rsid w:val="00836082"/>
    <w:rsid w:val="008A08AD"/>
    <w:rsid w:val="008A20D0"/>
    <w:rsid w:val="008A59E5"/>
    <w:rsid w:val="008B2075"/>
    <w:rsid w:val="008B2262"/>
    <w:rsid w:val="008E55F5"/>
    <w:rsid w:val="008F31E6"/>
    <w:rsid w:val="009039A5"/>
    <w:rsid w:val="009301F0"/>
    <w:rsid w:val="00951AE7"/>
    <w:rsid w:val="009557C5"/>
    <w:rsid w:val="00956DB1"/>
    <w:rsid w:val="00960684"/>
    <w:rsid w:val="00974AA9"/>
    <w:rsid w:val="00985B2B"/>
    <w:rsid w:val="0099172C"/>
    <w:rsid w:val="00993273"/>
    <w:rsid w:val="00995596"/>
    <w:rsid w:val="00997D09"/>
    <w:rsid w:val="009A4E1E"/>
    <w:rsid w:val="009B192B"/>
    <w:rsid w:val="009C159B"/>
    <w:rsid w:val="009D082E"/>
    <w:rsid w:val="009E16B1"/>
    <w:rsid w:val="009F4302"/>
    <w:rsid w:val="00A03217"/>
    <w:rsid w:val="00A040D3"/>
    <w:rsid w:val="00A06BA3"/>
    <w:rsid w:val="00A11394"/>
    <w:rsid w:val="00A20A42"/>
    <w:rsid w:val="00A3506F"/>
    <w:rsid w:val="00A41CD1"/>
    <w:rsid w:val="00A4324F"/>
    <w:rsid w:val="00A56B43"/>
    <w:rsid w:val="00A60615"/>
    <w:rsid w:val="00A65D05"/>
    <w:rsid w:val="00A67D0F"/>
    <w:rsid w:val="00A72C32"/>
    <w:rsid w:val="00A73ED8"/>
    <w:rsid w:val="00AB5AE3"/>
    <w:rsid w:val="00AD476F"/>
    <w:rsid w:val="00AE0DA7"/>
    <w:rsid w:val="00AF3E06"/>
    <w:rsid w:val="00AF4F17"/>
    <w:rsid w:val="00B0365B"/>
    <w:rsid w:val="00B04C30"/>
    <w:rsid w:val="00B06964"/>
    <w:rsid w:val="00B265D0"/>
    <w:rsid w:val="00B27B2A"/>
    <w:rsid w:val="00B40D56"/>
    <w:rsid w:val="00B42801"/>
    <w:rsid w:val="00B4765F"/>
    <w:rsid w:val="00B565DE"/>
    <w:rsid w:val="00B6723D"/>
    <w:rsid w:val="00BB26CA"/>
    <w:rsid w:val="00BB2EFB"/>
    <w:rsid w:val="00BB3304"/>
    <w:rsid w:val="00BD4711"/>
    <w:rsid w:val="00BE1054"/>
    <w:rsid w:val="00BE3AA1"/>
    <w:rsid w:val="00BE69C2"/>
    <w:rsid w:val="00C06289"/>
    <w:rsid w:val="00C34DF9"/>
    <w:rsid w:val="00C37C95"/>
    <w:rsid w:val="00C4177D"/>
    <w:rsid w:val="00C47BD6"/>
    <w:rsid w:val="00C520C0"/>
    <w:rsid w:val="00C708CB"/>
    <w:rsid w:val="00C82896"/>
    <w:rsid w:val="00C83C55"/>
    <w:rsid w:val="00C9395F"/>
    <w:rsid w:val="00C97473"/>
    <w:rsid w:val="00CA7E3B"/>
    <w:rsid w:val="00CB6FA9"/>
    <w:rsid w:val="00CD3624"/>
    <w:rsid w:val="00D0369F"/>
    <w:rsid w:val="00D10517"/>
    <w:rsid w:val="00D15D38"/>
    <w:rsid w:val="00D411E8"/>
    <w:rsid w:val="00D45C6D"/>
    <w:rsid w:val="00D71EAE"/>
    <w:rsid w:val="00D87AFF"/>
    <w:rsid w:val="00D95892"/>
    <w:rsid w:val="00DA1498"/>
    <w:rsid w:val="00DD18D9"/>
    <w:rsid w:val="00DD401E"/>
    <w:rsid w:val="00DD70BB"/>
    <w:rsid w:val="00DE7F37"/>
    <w:rsid w:val="00DF3B86"/>
    <w:rsid w:val="00DF475A"/>
    <w:rsid w:val="00DF654F"/>
    <w:rsid w:val="00E15D70"/>
    <w:rsid w:val="00E23354"/>
    <w:rsid w:val="00E233FF"/>
    <w:rsid w:val="00E25B5B"/>
    <w:rsid w:val="00E32E10"/>
    <w:rsid w:val="00E32F74"/>
    <w:rsid w:val="00E36F7D"/>
    <w:rsid w:val="00E45E6D"/>
    <w:rsid w:val="00E60879"/>
    <w:rsid w:val="00E717C0"/>
    <w:rsid w:val="00E72ECA"/>
    <w:rsid w:val="00E76CAD"/>
    <w:rsid w:val="00E7782F"/>
    <w:rsid w:val="00E82556"/>
    <w:rsid w:val="00E8328B"/>
    <w:rsid w:val="00E9545F"/>
    <w:rsid w:val="00EA2566"/>
    <w:rsid w:val="00EA7330"/>
    <w:rsid w:val="00EB080C"/>
    <w:rsid w:val="00EB2610"/>
    <w:rsid w:val="00ED6EBB"/>
    <w:rsid w:val="00EF7E9C"/>
    <w:rsid w:val="00F118E0"/>
    <w:rsid w:val="00F20528"/>
    <w:rsid w:val="00F22CE0"/>
    <w:rsid w:val="00F35568"/>
    <w:rsid w:val="00F41392"/>
    <w:rsid w:val="00F44484"/>
    <w:rsid w:val="00F62A41"/>
    <w:rsid w:val="00F7011A"/>
    <w:rsid w:val="00F81DC0"/>
    <w:rsid w:val="00F844BE"/>
    <w:rsid w:val="00F94172"/>
    <w:rsid w:val="00F96768"/>
    <w:rsid w:val="00FB20CA"/>
    <w:rsid w:val="00FB2925"/>
    <w:rsid w:val="00FB49B5"/>
    <w:rsid w:val="00FB5A05"/>
    <w:rsid w:val="00FB6A09"/>
    <w:rsid w:val="00FD0870"/>
    <w:rsid w:val="00FD52D0"/>
    <w:rsid w:val="00FE0F3C"/>
    <w:rsid w:val="00FE113E"/>
    <w:rsid w:val="00FE78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22B4E"/>
  <w15:docId w15:val="{FB571C94-5568-4B31-9759-A2170E3B1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39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t-8">
    <w:name w:val="t-8"/>
    <w:basedOn w:val="Normal"/>
    <w:rsid w:val="0005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urziv">
    <w:name w:val="kurziv"/>
    <w:basedOn w:val="Zadanifontodlomka"/>
    <w:rsid w:val="00052BDD"/>
  </w:style>
  <w:style w:type="paragraph" w:customStyle="1" w:styleId="Default">
    <w:name w:val="Default"/>
    <w:rsid w:val="0065098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A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1716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594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osjenanje-Isticanje2">
    <w:name w:val="Light Shading Accent 2"/>
    <w:basedOn w:val="Obinatablica"/>
    <w:uiPriority w:val="60"/>
    <w:rsid w:val="00594AD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rednjareetka3-Isticanje2">
    <w:name w:val="Medium Grid 3 Accent 2"/>
    <w:basedOn w:val="Obinatablica"/>
    <w:uiPriority w:val="69"/>
    <w:rsid w:val="00F844B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jenanjeuboji-Isticanje2">
    <w:name w:val="Colorful Shading Accent 2"/>
    <w:basedOn w:val="Obinatablica"/>
    <w:uiPriority w:val="71"/>
    <w:rsid w:val="00F84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rednjareetka2-Isticanje2">
    <w:name w:val="Medium Grid 2 Accent 2"/>
    <w:basedOn w:val="Obinatablica"/>
    <w:uiPriority w:val="68"/>
    <w:rsid w:val="00F844B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vijetlipopis-Isticanje2">
    <w:name w:val="Light List Accent 2"/>
    <w:basedOn w:val="Obinatablica"/>
    <w:uiPriority w:val="61"/>
    <w:rsid w:val="00F844B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Tablicapopisa3-isticanje2">
    <w:name w:val="List Table 3 Accent 2"/>
    <w:basedOn w:val="Obinatablica"/>
    <w:uiPriority w:val="48"/>
    <w:rsid w:val="001E6175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DA1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A1498"/>
  </w:style>
  <w:style w:type="paragraph" w:styleId="Podnoje">
    <w:name w:val="footer"/>
    <w:basedOn w:val="Normal"/>
    <w:link w:val="PodnojeChar"/>
    <w:uiPriority w:val="99"/>
    <w:unhideWhenUsed/>
    <w:rsid w:val="00DA1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A1498"/>
  </w:style>
  <w:style w:type="paragraph" w:styleId="Odlomakpopisa">
    <w:name w:val="List Paragraph"/>
    <w:basedOn w:val="Normal"/>
    <w:uiPriority w:val="34"/>
    <w:qFormat/>
    <w:rsid w:val="00410CEE"/>
    <w:pPr>
      <w:ind w:left="720"/>
      <w:contextualSpacing/>
    </w:pPr>
  </w:style>
  <w:style w:type="table" w:customStyle="1" w:styleId="Svijetlosjenanje-Isticanje11">
    <w:name w:val="Svijetlo sjenčanje - Isticanje 11"/>
    <w:basedOn w:val="Obinatablica"/>
    <w:uiPriority w:val="60"/>
    <w:rsid w:val="0003104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Reetkatablice1">
    <w:name w:val="Rešetka tablice1"/>
    <w:basedOn w:val="Obinatablica"/>
    <w:next w:val="Reetkatablice"/>
    <w:uiPriority w:val="59"/>
    <w:rsid w:val="00031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1">
    <w:name w:val="List Table 6 Colorful Accent 1"/>
    <w:basedOn w:val="Obinatablica"/>
    <w:uiPriority w:val="51"/>
    <w:rsid w:val="0070198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Reetkatablice2">
    <w:name w:val="Rešetka tablice2"/>
    <w:basedOn w:val="Obinatablica"/>
    <w:next w:val="Reetkatablice"/>
    <w:uiPriority w:val="59"/>
    <w:rsid w:val="003A4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3">
    <w:name w:val="List Table 6 Colorful Accent 3"/>
    <w:basedOn w:val="Obinatablica"/>
    <w:uiPriority w:val="51"/>
    <w:rsid w:val="00997D0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8</Pages>
  <Words>1830</Words>
  <Characters>10431</Characters>
  <Application>Microsoft Office Word</Application>
  <DocSecurity>0</DocSecurity>
  <Lines>86</Lines>
  <Paragraphs>24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Sanja Latin</cp:lastModifiedBy>
  <cp:revision>33</cp:revision>
  <dcterms:created xsi:type="dcterms:W3CDTF">2020-05-21T07:44:00Z</dcterms:created>
  <dcterms:modified xsi:type="dcterms:W3CDTF">2024-08-09T13:40:00Z</dcterms:modified>
</cp:coreProperties>
</file>